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62FFAB8D"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8C3CF6">
        <w:rPr>
          <w:rFonts w:ascii="Arial" w:hAnsi="Arial" w:cs="Arial" w:hint="eastAsia"/>
          <w:b/>
          <w:bCs/>
          <w:sz w:val="28"/>
          <w:lang w:eastAsia="zh-CN"/>
        </w:rPr>
        <w:t>1</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9F70CB" w:rsidRPr="009F70CB">
        <w:rPr>
          <w:rFonts w:ascii="Arial" w:hAnsi="Arial" w:cs="Arial"/>
          <w:b/>
          <w:bCs/>
          <w:sz w:val="28"/>
          <w:lang w:eastAsia="zh-CN"/>
        </w:rPr>
        <w:t>R1-2211221</w:t>
      </w:r>
    </w:p>
    <w:p w14:paraId="3744BEAA" w14:textId="529D4319" w:rsidR="00CB1E07" w:rsidRPr="009513AC" w:rsidRDefault="008C3CF6"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002217B1" w:rsidRPr="0046364F">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2022</w:t>
      </w:r>
      <w:bookmarkStart w:id="0" w:name="_GoBack"/>
      <w:bookmarkEnd w:id="0"/>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6E035814" w:rsidR="00D53E86" w:rsidRDefault="00FD6A2B" w:rsidP="00FD6A2B">
      <w:pPr>
        <w:rPr>
          <w:lang w:eastAsia="zh-CN"/>
        </w:rPr>
      </w:pPr>
      <w:bookmarkStart w:id="1"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110</w:t>
      </w:r>
      <w:r w:rsidR="00765378" w:rsidRPr="00765378">
        <w:rPr>
          <w:lang w:eastAsia="zh-CN"/>
        </w:rPr>
        <w:t>bis-e</w:t>
      </w:r>
      <w:r w:rsidRPr="00765378">
        <w:rPr>
          <w:lang w:eastAsia="zh-CN"/>
        </w:rPr>
        <w:t xml:space="preserve"> meeting,</w:t>
      </w:r>
      <w:r w:rsidR="00FC753F" w:rsidRPr="00765378">
        <w:rPr>
          <w:lang w:eastAsia="zh-CN"/>
        </w:rPr>
        <w:t xml:space="preserve"> </w:t>
      </w:r>
      <w:r w:rsidR="00D53E86" w:rsidRPr="00765378">
        <w:rPr>
          <w:lang w:eastAsia="zh-CN"/>
        </w:rPr>
        <w:t xml:space="preserve">RAN1 had an extensive discussion on increasing the maximum number of DMRS ports for PDSCH/PUSCH larger than Rel-15 for CP-OFDM.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35EFF939"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detailed </w:t>
      </w:r>
      <w:r w:rsidR="007B4512">
        <w:rPr>
          <w:lang w:eastAsia="zh-CN"/>
        </w:rPr>
        <w:t>design</w:t>
      </w:r>
      <w:r w:rsidR="003B11B9">
        <w:rPr>
          <w:lang w:eastAsia="zh-CN"/>
        </w:rPr>
        <w:t xml:space="preserve"> </w:t>
      </w:r>
      <w:r w:rsidR="002F12DD">
        <w:rPr>
          <w:lang w:eastAsia="zh-CN"/>
        </w:rPr>
        <w:t xml:space="preserve">issues </w:t>
      </w:r>
      <w:r w:rsidR="003B11B9">
        <w:rPr>
          <w:lang w:eastAsia="zh-CN"/>
        </w:rPr>
        <w:t>of</w:t>
      </w:r>
      <w:r>
        <w:rPr>
          <w:lang w:eastAsia="zh-CN"/>
        </w:rPr>
        <w:t xml:space="preserve"> </w:t>
      </w:r>
      <w:r w:rsidR="003B11B9">
        <w:rPr>
          <w:lang w:eastAsia="zh-CN"/>
        </w:rPr>
        <w:t>Rel-18</w:t>
      </w:r>
      <w:r w:rsidRPr="00FD6A2B">
        <w:rPr>
          <w:lang w:eastAsia="zh-CN"/>
        </w:rPr>
        <w:t xml:space="preserve">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11545CE8" w14:textId="2865D3FC" w:rsidR="00E60FD5" w:rsidRDefault="002F12DD" w:rsidP="00FD6A2B">
      <w:pPr>
        <w:rPr>
          <w:lang w:eastAsia="zh-CN"/>
        </w:rPr>
      </w:pPr>
      <w:r>
        <w:rPr>
          <w:lang w:eastAsia="zh-CN"/>
        </w:rPr>
        <w:t xml:space="preserve">In the last meeting, larger FD-OCC was supported to </w:t>
      </w:r>
      <w:r w:rsidRPr="002F12DD">
        <w:rPr>
          <w:lang w:eastAsia="zh-CN"/>
        </w:rPr>
        <w:t>increase the number of DMRS ports for PDSCH/PUSCH</w:t>
      </w:r>
      <w:r>
        <w:rPr>
          <w:lang w:eastAsia="zh-CN"/>
        </w:rPr>
        <w:t>. The corresponding agreement can be found below,</w:t>
      </w:r>
    </w:p>
    <w:tbl>
      <w:tblPr>
        <w:tblStyle w:val="ad"/>
        <w:tblW w:w="0" w:type="auto"/>
        <w:tblLook w:val="04A0" w:firstRow="1" w:lastRow="0" w:firstColumn="1" w:lastColumn="0" w:noHBand="0" w:noVBand="1"/>
      </w:tblPr>
      <w:tblGrid>
        <w:gridCol w:w="9307"/>
      </w:tblGrid>
      <w:tr w:rsidR="00AA3935" w14:paraId="55878C2F" w14:textId="77777777" w:rsidTr="00B43DA5">
        <w:tc>
          <w:tcPr>
            <w:tcW w:w="9307" w:type="dxa"/>
          </w:tcPr>
          <w:p w14:paraId="042622ED" w14:textId="77777777" w:rsidR="00F632CB" w:rsidRPr="00857E7D" w:rsidRDefault="00F632CB" w:rsidP="00F632CB">
            <w:pPr>
              <w:autoSpaceDE/>
              <w:autoSpaceDN/>
              <w:adjustRightInd/>
              <w:snapToGrid/>
              <w:spacing w:before="0" w:after="0"/>
              <w:rPr>
                <w:rFonts w:ascii="Times" w:eastAsia="Batang" w:hAnsi="Times" w:cs="Times"/>
                <w:b/>
                <w:bCs/>
                <w:iCs/>
                <w:szCs w:val="20"/>
                <w:highlight w:val="green"/>
                <w:lang w:val="en-GB"/>
              </w:rPr>
            </w:pPr>
            <w:r w:rsidRPr="00857E7D">
              <w:rPr>
                <w:rFonts w:ascii="Times" w:eastAsia="Batang" w:hAnsi="Times" w:cs="Times"/>
                <w:b/>
                <w:bCs/>
                <w:iCs/>
                <w:szCs w:val="20"/>
                <w:highlight w:val="green"/>
                <w:lang w:val="en-GB"/>
              </w:rPr>
              <w:t>Agreement</w:t>
            </w:r>
          </w:p>
          <w:p w14:paraId="46169DB6" w14:textId="77777777" w:rsidR="00F632CB" w:rsidRPr="00857E7D" w:rsidRDefault="00F632CB" w:rsidP="00F632CB">
            <w:pPr>
              <w:shd w:val="clear" w:color="auto" w:fill="FFFFFF"/>
              <w:autoSpaceDE/>
              <w:autoSpaceDN/>
              <w:adjustRightInd/>
              <w:snapToGrid/>
              <w:spacing w:before="0" w:after="0"/>
              <w:jc w:val="left"/>
              <w:rPr>
                <w:rFonts w:ascii="宋体" w:eastAsia="宋体" w:hAnsi="宋体"/>
                <w:color w:val="242424"/>
                <w:sz w:val="21"/>
                <w:szCs w:val="24"/>
                <w:lang w:val="en-GB"/>
              </w:rPr>
            </w:pPr>
            <w:r w:rsidRPr="00857E7D">
              <w:rPr>
                <w:rFonts w:ascii="Times" w:eastAsia="Times New Roman" w:hAnsi="Times"/>
                <w:bCs/>
                <w:color w:val="242424"/>
                <w:lang w:val="en-GB"/>
              </w:rPr>
              <w:t>Confirm the working assumption in RAN1#110 with the </w:t>
            </w:r>
            <w:r w:rsidRPr="00857E7D">
              <w:rPr>
                <w:rFonts w:ascii="Times" w:eastAsia="Times New Roman" w:hAnsi="Times"/>
                <w:bCs/>
                <w:color w:val="FF0000"/>
                <w:lang w:val="en-GB"/>
              </w:rPr>
              <w:t>following update</w:t>
            </w:r>
            <w:r w:rsidRPr="00857E7D">
              <w:rPr>
                <w:rFonts w:ascii="Times" w:eastAsia="Times New Roman" w:hAnsi="Times"/>
                <w:bCs/>
                <w:color w:val="242424"/>
                <w:lang w:val="en-GB"/>
              </w:rPr>
              <w:t>: </w:t>
            </w:r>
          </w:p>
          <w:p w14:paraId="6CAD311F" w14:textId="77777777" w:rsidR="00F632CB" w:rsidRPr="00857E7D" w:rsidRDefault="00F632CB" w:rsidP="00F632CB">
            <w:pPr>
              <w:shd w:val="clear" w:color="auto" w:fill="FFFFFF"/>
              <w:autoSpaceDE/>
              <w:autoSpaceDN/>
              <w:adjustRightInd/>
              <w:snapToGrid/>
              <w:spacing w:before="0" w:after="0"/>
              <w:jc w:val="left"/>
              <w:rPr>
                <w:rFonts w:ascii="宋体" w:eastAsia="宋体" w:hAnsi="宋体"/>
                <w:color w:val="242424"/>
                <w:sz w:val="21"/>
                <w:szCs w:val="24"/>
                <w:lang w:val="en-GB"/>
              </w:rPr>
            </w:pPr>
            <w:r w:rsidRPr="00857E7D">
              <w:rPr>
                <w:rFonts w:ascii="Times" w:eastAsia="Times New Roman" w:hAnsi="Times"/>
                <w:bCs/>
                <w:i/>
                <w:iCs/>
                <w:color w:val="242424"/>
                <w:lang w:val="en-GB"/>
              </w:rPr>
              <w:t>To increase the number of DMRS ports for PDSCH/PUSCH, support at least Opt.1 (introduce larger FD-OCC length than Rel.15 (e.g. 4 or 6)). </w:t>
            </w:r>
          </w:p>
          <w:p w14:paraId="4B426294" w14:textId="77777777" w:rsidR="00F632CB" w:rsidRPr="00857E7D" w:rsidRDefault="00F632CB" w:rsidP="00F632CB">
            <w:pPr>
              <w:numPr>
                <w:ilvl w:val="0"/>
                <w:numId w:val="13"/>
              </w:numPr>
              <w:shd w:val="clear" w:color="auto" w:fill="FFFFFF"/>
              <w:autoSpaceDE/>
              <w:autoSpaceDN/>
              <w:adjustRightInd/>
              <w:snapToGrid/>
              <w:spacing w:before="0" w:after="0"/>
              <w:jc w:val="left"/>
              <w:rPr>
                <w:rFonts w:ascii="宋体" w:eastAsia="宋体" w:hAnsi="宋体"/>
                <w:color w:val="242424"/>
                <w:sz w:val="21"/>
                <w:szCs w:val="24"/>
                <w:lang w:val="en-GB"/>
              </w:rPr>
            </w:pPr>
            <w:r w:rsidRPr="00857E7D">
              <w:rPr>
                <w:rFonts w:ascii="Times" w:eastAsia="Times New Roman" w:hAnsi="Times"/>
                <w:bCs/>
                <w:i/>
                <w:iCs/>
                <w:strike/>
                <w:color w:val="FF0000"/>
                <w:lang w:val="en-GB"/>
              </w:rPr>
              <w:t>FFS: FD-OCC length for Rel.18 DMRS type 1 and type 2. </w:t>
            </w:r>
          </w:p>
          <w:p w14:paraId="6DE3C19D" w14:textId="25EF48CA" w:rsidR="00AA3935" w:rsidRPr="00F632CB" w:rsidRDefault="00F632CB" w:rsidP="00F632CB">
            <w:pPr>
              <w:numPr>
                <w:ilvl w:val="0"/>
                <w:numId w:val="13"/>
              </w:numPr>
              <w:shd w:val="clear" w:color="auto" w:fill="FFFFFF"/>
              <w:autoSpaceDE/>
              <w:autoSpaceDN/>
              <w:adjustRightInd/>
              <w:snapToGrid/>
              <w:spacing w:before="0" w:after="0"/>
              <w:jc w:val="left"/>
              <w:rPr>
                <w:rFonts w:ascii="宋体" w:eastAsia="宋体" w:hAnsi="宋体"/>
                <w:color w:val="242424"/>
                <w:sz w:val="18"/>
                <w:szCs w:val="24"/>
                <w:lang w:val="en-GB"/>
              </w:rPr>
            </w:pPr>
            <w:r w:rsidRPr="00857E7D">
              <w:rPr>
                <w:rFonts w:ascii="Times" w:eastAsia="Times New Roman" w:hAnsi="Times"/>
                <w:bCs/>
                <w:i/>
                <w:iCs/>
                <w:color w:val="242424"/>
                <w:lang w:val="en-GB"/>
              </w:rPr>
              <w:t>FFS: Whether it is needed to handle potential performance issues of Opt 1. For example, study if there is performance loss in case of large delay spread scenario. If needed, how (e.g. additionally support other options). </w:t>
            </w:r>
          </w:p>
        </w:tc>
      </w:tr>
    </w:tbl>
    <w:p w14:paraId="22BA7820" w14:textId="659CE5E8" w:rsidR="009259A8" w:rsidRDefault="00B21A87" w:rsidP="00FD6A2B">
      <w:pPr>
        <w:rPr>
          <w:lang w:eastAsia="zh-CN"/>
        </w:rPr>
      </w:pPr>
      <w:r>
        <w:rPr>
          <w:lang w:eastAsia="zh-CN"/>
        </w:rPr>
        <w:t xml:space="preserve">According to the agreement, there’s an FFS on whether to support additional options to handle </w:t>
      </w:r>
      <w:r w:rsidRPr="00B21A87">
        <w:rPr>
          <w:lang w:eastAsia="zh-CN"/>
        </w:rPr>
        <w:t>potential performance issues of Opt</w:t>
      </w:r>
      <w:r>
        <w:rPr>
          <w:lang w:eastAsia="zh-CN"/>
        </w:rPr>
        <w:t>.</w:t>
      </w:r>
      <w:r w:rsidRPr="00B21A87">
        <w:rPr>
          <w:lang w:eastAsia="zh-CN"/>
        </w:rPr>
        <w:t>1</w:t>
      </w:r>
      <w:r>
        <w:rPr>
          <w:lang w:eastAsia="zh-CN"/>
        </w:rPr>
        <w:t xml:space="preserve">. </w:t>
      </w:r>
      <w:r w:rsidR="001E46C3" w:rsidRPr="00B21A87">
        <w:rPr>
          <w:lang w:eastAsia="ja-JP"/>
        </w:rPr>
        <w:t>In our views</w:t>
      </w:r>
      <w:r w:rsidR="002F12DD" w:rsidRPr="00B21A87">
        <w:rPr>
          <w:lang w:eastAsia="zh-CN"/>
        </w:rPr>
        <w:t xml:space="preserve">, we don’t think </w:t>
      </w:r>
      <w:r w:rsidR="001E46C3" w:rsidRPr="00B21A87">
        <w:rPr>
          <w:lang w:eastAsia="zh-CN"/>
        </w:rPr>
        <w:t>another option is needed</w:t>
      </w:r>
      <w:r w:rsidR="00E21BDB" w:rsidRPr="00B21A87">
        <w:rPr>
          <w:lang w:eastAsia="zh-CN"/>
        </w:rPr>
        <w:t>.</w:t>
      </w:r>
      <w:r w:rsidR="001E46C3" w:rsidRPr="00B21A87">
        <w:rPr>
          <w:lang w:eastAsia="zh-CN"/>
        </w:rPr>
        <w:t xml:space="preserve"> First of all, based on the simulation result</w:t>
      </w:r>
      <w:r w:rsidRPr="00B21A87">
        <w:rPr>
          <w:lang w:eastAsia="zh-CN"/>
        </w:rPr>
        <w:t>s provided during previous meetings</w:t>
      </w:r>
      <w:r w:rsidR="001E46C3" w:rsidRPr="00B21A87">
        <w:rPr>
          <w:lang w:eastAsia="zh-CN"/>
        </w:rPr>
        <w:t xml:space="preserve">, there’s no consensus </w:t>
      </w:r>
      <w:r w:rsidR="00E41A57" w:rsidRPr="00B21A87">
        <w:rPr>
          <w:lang w:eastAsia="zh-CN"/>
        </w:rPr>
        <w:t xml:space="preserve">on whether the performance loss between FD-OCC and </w:t>
      </w:r>
      <w:r w:rsidRPr="00B21A87">
        <w:rPr>
          <w:lang w:eastAsia="zh-CN"/>
        </w:rPr>
        <w:t>other options is large enough to support additional</w:t>
      </w:r>
      <w:r w:rsidR="00E41A57" w:rsidRPr="00B21A87">
        <w:rPr>
          <w:lang w:eastAsia="zh-CN"/>
        </w:rPr>
        <w:t xml:space="preserve"> schemes. Besides, </w:t>
      </w:r>
      <w:r w:rsidR="009259A8" w:rsidRPr="00B21A87">
        <w:rPr>
          <w:lang w:eastAsia="zh-CN"/>
        </w:rPr>
        <w:t xml:space="preserve">if multiple schemes are supported, it will bring additional issues on whether/how to support MU scheduling </w:t>
      </w:r>
      <w:r w:rsidR="009259A8" w:rsidRPr="00B21A87">
        <w:t xml:space="preserve">between DMRS ports from different schemes. In summary, </w:t>
      </w:r>
      <w:r w:rsidR="009259A8" w:rsidRPr="00B21A87">
        <w:rPr>
          <w:lang w:eastAsia="zh-CN"/>
        </w:rPr>
        <w:t>supporting multiple schemes will complicate the specification and also increase the work load too much.</w:t>
      </w:r>
      <w:r w:rsidR="009259A8">
        <w:rPr>
          <w:lang w:eastAsia="zh-CN"/>
        </w:rPr>
        <w:t xml:space="preserve"> </w:t>
      </w:r>
    </w:p>
    <w:p w14:paraId="66FC366F" w14:textId="5A8E83DE" w:rsidR="00AA3935" w:rsidRPr="00AA3935" w:rsidRDefault="00AA3935" w:rsidP="00FD6A2B">
      <w:pPr>
        <w:rPr>
          <w:b/>
          <w:i/>
          <w:lang w:eastAsia="zh-CN"/>
        </w:rPr>
      </w:pPr>
      <w:r w:rsidRPr="00AA3935">
        <w:rPr>
          <w:b/>
          <w:i/>
          <w:lang w:eastAsia="zh-CN"/>
        </w:rPr>
        <w:t>Proposal</w:t>
      </w:r>
      <w:r w:rsidR="00F43FAA">
        <w:rPr>
          <w:b/>
          <w:i/>
          <w:lang w:eastAsia="zh-CN"/>
        </w:rPr>
        <w:t xml:space="preserve"> 1</w:t>
      </w:r>
      <w:r w:rsidRPr="00AA3935">
        <w:rPr>
          <w:b/>
          <w:i/>
          <w:lang w:eastAsia="zh-CN"/>
        </w:rPr>
        <w:t xml:space="preserve">: </w:t>
      </w:r>
      <w:r w:rsidR="00B21A87">
        <w:rPr>
          <w:b/>
          <w:i/>
          <w:lang w:eastAsia="zh-CN"/>
        </w:rPr>
        <w:t>For Rel.18 DMRS enhancement, a</w:t>
      </w:r>
      <w:r w:rsidR="00F632CB">
        <w:rPr>
          <w:b/>
          <w:i/>
          <w:lang w:eastAsia="zh-CN"/>
        </w:rPr>
        <w:t xml:space="preserve">dditional </w:t>
      </w:r>
      <w:r w:rsidR="00B21A87">
        <w:rPr>
          <w:b/>
          <w:i/>
          <w:lang w:eastAsia="zh-CN"/>
        </w:rPr>
        <w:t>options</w:t>
      </w:r>
      <w:r w:rsidR="00F632CB">
        <w:rPr>
          <w:b/>
          <w:i/>
          <w:lang w:eastAsia="zh-CN"/>
        </w:rPr>
        <w:t xml:space="preserve"> other than Opt.1 is not supported.</w:t>
      </w:r>
    </w:p>
    <w:p w14:paraId="5F056B84" w14:textId="4F2CE154" w:rsidR="00F632CB" w:rsidRDefault="00F632CB" w:rsidP="003956EB">
      <w:pPr>
        <w:rPr>
          <w:lang w:eastAsia="zh-CN"/>
        </w:rPr>
      </w:pPr>
    </w:p>
    <w:p w14:paraId="07CD2A83" w14:textId="234E7EF5" w:rsidR="00B21A87" w:rsidRDefault="00B21A87" w:rsidP="003956EB">
      <w:pPr>
        <w:rPr>
          <w:lang w:eastAsia="zh-CN"/>
        </w:rPr>
      </w:pPr>
      <w:r>
        <w:rPr>
          <w:lang w:eastAsia="zh-CN"/>
        </w:rPr>
        <w:t>Regarding FD-OCC code design, based on the agreement below, RAN1 will down select one from two options</w:t>
      </w:r>
      <w:r w:rsidR="003462B1">
        <w:rPr>
          <w:lang w:eastAsia="zh-CN"/>
        </w:rPr>
        <w:t xml:space="preserve"> in this meeting</w:t>
      </w:r>
      <w:r>
        <w:rPr>
          <w:lang w:eastAsia="zh-CN"/>
        </w:rPr>
        <w:t>.</w:t>
      </w:r>
    </w:p>
    <w:tbl>
      <w:tblPr>
        <w:tblStyle w:val="ad"/>
        <w:tblW w:w="0" w:type="auto"/>
        <w:tblLook w:val="04A0" w:firstRow="1" w:lastRow="0" w:firstColumn="1" w:lastColumn="0" w:noHBand="0" w:noVBand="1"/>
      </w:tblPr>
      <w:tblGrid>
        <w:gridCol w:w="9307"/>
      </w:tblGrid>
      <w:tr w:rsidR="00F632CB" w14:paraId="61ADDC04" w14:textId="77777777" w:rsidTr="004C5792">
        <w:tc>
          <w:tcPr>
            <w:tcW w:w="9307" w:type="dxa"/>
          </w:tcPr>
          <w:p w14:paraId="212B8054" w14:textId="77777777" w:rsidR="00F632CB" w:rsidRPr="00857E7D" w:rsidRDefault="00F632CB" w:rsidP="004C5792">
            <w:pPr>
              <w:autoSpaceDE/>
              <w:autoSpaceDN/>
              <w:adjustRightInd/>
              <w:snapToGrid/>
              <w:spacing w:before="0" w:after="0"/>
              <w:rPr>
                <w:rFonts w:ascii="Times" w:eastAsia="Batang" w:hAnsi="Times" w:cs="Times"/>
                <w:b/>
                <w:bCs/>
                <w:iCs/>
                <w:highlight w:val="green"/>
                <w:lang w:val="en-GB"/>
              </w:rPr>
            </w:pPr>
            <w:r w:rsidRPr="00857E7D">
              <w:rPr>
                <w:rFonts w:ascii="Times" w:eastAsia="Batang" w:hAnsi="Times" w:cs="Times"/>
                <w:b/>
                <w:bCs/>
                <w:iCs/>
                <w:highlight w:val="green"/>
                <w:lang w:val="en-GB"/>
              </w:rPr>
              <w:t>Agreement</w:t>
            </w:r>
          </w:p>
          <w:p w14:paraId="1CE6EC89" w14:textId="77777777" w:rsidR="00F632CB" w:rsidRPr="00857E7D" w:rsidRDefault="00F632CB" w:rsidP="004C5792">
            <w:pPr>
              <w:shd w:val="clear" w:color="auto" w:fill="FFFFFF"/>
              <w:autoSpaceDE/>
              <w:autoSpaceDN/>
              <w:adjustRightInd/>
              <w:snapToGrid/>
              <w:spacing w:before="0" w:after="0"/>
              <w:jc w:val="left"/>
              <w:rPr>
                <w:rFonts w:ascii="Times" w:eastAsia="MS PGothic" w:hAnsi="Times" w:cs="Times"/>
                <w:color w:val="242424"/>
                <w:lang w:val="en-GB"/>
              </w:rPr>
            </w:pPr>
            <w:r w:rsidRPr="00857E7D">
              <w:rPr>
                <w:rFonts w:ascii="Times" w:eastAsia="Times New Roman" w:hAnsi="Times" w:cs="Times"/>
                <w:bCs/>
                <w:color w:val="242424"/>
                <w:lang w:val="en-GB"/>
              </w:rPr>
              <w:t>For FD-OCC length 4 for DMRS of PDSCH/PUSCH for Rel.18 eType 1/eType 2 DMRS, support one from the following FD-OCCs (to be selected in RAN1#111): </w:t>
            </w:r>
          </w:p>
          <w:p w14:paraId="620D0B53" w14:textId="77777777" w:rsidR="00F632CB" w:rsidRPr="00857E7D" w:rsidRDefault="00F632CB" w:rsidP="004C5792">
            <w:pPr>
              <w:numPr>
                <w:ilvl w:val="0"/>
                <w:numId w:val="14"/>
              </w:numPr>
              <w:shd w:val="clear" w:color="auto" w:fill="FFFFFF"/>
              <w:autoSpaceDE/>
              <w:autoSpaceDN/>
              <w:adjustRightInd/>
              <w:snapToGrid/>
              <w:spacing w:before="0" w:after="0"/>
              <w:jc w:val="left"/>
              <w:rPr>
                <w:rFonts w:ascii="Times" w:eastAsia="Times New Roman" w:hAnsi="Times" w:cs="Times"/>
                <w:color w:val="242424"/>
                <w:lang w:val="en-GB"/>
              </w:rPr>
            </w:pPr>
            <w:r w:rsidRPr="00857E7D">
              <w:rPr>
                <w:rFonts w:ascii="Times" w:eastAsia="Times New Roman" w:hAnsi="Times" w:cs="Times"/>
                <w:bCs/>
                <w:color w:val="242424"/>
                <w:lang w:val="en-GB"/>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632CB" w:rsidRPr="00857E7D" w14:paraId="496E86CB" w14:textId="77777777" w:rsidTr="004C5792">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85AE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FD-OCC index</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40B0A"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(0)</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83E2D"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(1)</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5F906"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(2)</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F2940"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(3)</w:t>
                  </w:r>
                  <w:r w:rsidRPr="00857E7D">
                    <w:rPr>
                      <w:rFonts w:ascii="Times" w:eastAsia="宋体" w:hAnsi="Times" w:cs="Times"/>
                      <w:color w:val="000000"/>
                      <w:lang w:eastAsia="zh-CN"/>
                    </w:rPr>
                    <w:t> </w:t>
                  </w:r>
                </w:p>
              </w:tc>
            </w:tr>
            <w:tr w:rsidR="00F632CB" w:rsidRPr="00857E7D" w14:paraId="569547CB"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5EE0B"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F9DCBD"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95EFBD"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1AFE86"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4A344DB"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r>
            <w:tr w:rsidR="00F632CB" w:rsidRPr="00857E7D" w14:paraId="6361C8A0"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0267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300766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3CB18B9"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8039BC"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33DAE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r>
            <w:tr w:rsidR="00F632CB" w:rsidRPr="00857E7D" w14:paraId="19797BD5"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A93DE"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2E77B2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6C2FED"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277901C"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FE0430F"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r>
            <w:tr w:rsidR="00F632CB" w:rsidRPr="00857E7D" w14:paraId="7F7AF388"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05BA4"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lastRenderedPageBreak/>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188470"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9D78B4"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2C7E2F"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F1C763"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r>
          </w:tbl>
          <w:p w14:paraId="2ADDAF0E" w14:textId="77777777" w:rsidR="00F632CB" w:rsidRPr="00857E7D" w:rsidRDefault="00F632CB" w:rsidP="004C5792">
            <w:pPr>
              <w:numPr>
                <w:ilvl w:val="0"/>
                <w:numId w:val="14"/>
              </w:numPr>
              <w:shd w:val="clear" w:color="auto" w:fill="FFFFFF"/>
              <w:autoSpaceDE/>
              <w:autoSpaceDN/>
              <w:adjustRightInd/>
              <w:snapToGrid/>
              <w:spacing w:before="0" w:after="0"/>
              <w:jc w:val="left"/>
              <w:rPr>
                <w:rFonts w:ascii="Times" w:eastAsia="MS PGothic" w:hAnsi="Times" w:cs="Times"/>
                <w:color w:val="242424"/>
                <w:lang w:val="en-GB"/>
              </w:rPr>
            </w:pPr>
            <w:r w:rsidRPr="00857E7D">
              <w:rPr>
                <w:rFonts w:ascii="Times" w:eastAsia="Times New Roman" w:hAnsi="Times" w:cs="Times"/>
                <w:bCs/>
                <w:color w:val="242424"/>
                <w:lang w:val="en-GB"/>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632CB" w:rsidRPr="00857E7D" w14:paraId="7EE20FAB" w14:textId="77777777" w:rsidTr="004C5792">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16F4D"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FD-OCC index</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78DD4"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(0)</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8C1FA"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(1)</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663FF"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(2)</w:t>
                  </w:r>
                  <w:r w:rsidRPr="00857E7D">
                    <w:rPr>
                      <w:rFonts w:ascii="Times" w:eastAsia="宋体" w:hAnsi="Times" w:cs="Times"/>
                      <w:color w:val="00000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6EEBF"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b/>
                      <w:bCs/>
                      <w:color w:val="000000"/>
                      <w:lang w:eastAsia="zh-CN"/>
                    </w:rPr>
                    <w:t>w</w:t>
                  </w:r>
                  <w:r w:rsidRPr="00857E7D">
                    <w:rPr>
                      <w:rFonts w:ascii="Times" w:eastAsia="宋体" w:hAnsi="Times" w:cs="Times"/>
                      <w:b/>
                      <w:bCs/>
                      <w:color w:val="000000"/>
                      <w:vertAlign w:val="subscript"/>
                      <w:lang w:eastAsia="zh-CN"/>
                    </w:rPr>
                    <w:t>f</w:t>
                  </w:r>
                  <w:r w:rsidRPr="00857E7D">
                    <w:rPr>
                      <w:rFonts w:ascii="Times" w:eastAsia="宋体" w:hAnsi="Times" w:cs="Times"/>
                      <w:b/>
                      <w:bCs/>
                      <w:color w:val="000000"/>
                      <w:lang w:eastAsia="zh-CN"/>
                    </w:rPr>
                    <w:t>(3)</w:t>
                  </w:r>
                  <w:r w:rsidRPr="00857E7D">
                    <w:rPr>
                      <w:rFonts w:ascii="Times" w:eastAsia="宋体" w:hAnsi="Times" w:cs="Times"/>
                      <w:color w:val="000000"/>
                      <w:lang w:eastAsia="zh-CN"/>
                    </w:rPr>
                    <w:t> </w:t>
                  </w:r>
                </w:p>
              </w:tc>
            </w:tr>
            <w:tr w:rsidR="00F632CB" w:rsidRPr="00857E7D" w14:paraId="581E5F28"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FFDBF"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364E2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C60BF6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9BA3B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BE4806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r>
            <w:tr w:rsidR="00F632CB" w:rsidRPr="00857E7D" w14:paraId="26DD74FB"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571C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5A9684"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74D1AC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08E91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4E2AB9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r>
            <w:tr w:rsidR="00F632CB" w:rsidRPr="00857E7D" w14:paraId="201CBED1"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92B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751F536"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38C8B8"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3792C3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A1E6B7"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-j </w:t>
                  </w:r>
                </w:p>
              </w:tc>
            </w:tr>
            <w:tr w:rsidR="00F632CB" w:rsidRPr="00857E7D" w14:paraId="657CF7EC" w14:textId="77777777" w:rsidTr="004C579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1249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7514A3"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1A58703"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3930BD"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B0FBAC5" w14:textId="77777777" w:rsidR="00F632CB" w:rsidRPr="00857E7D" w:rsidRDefault="00F632CB" w:rsidP="004C5792">
                  <w:pPr>
                    <w:autoSpaceDE/>
                    <w:autoSpaceDN/>
                    <w:adjustRightInd/>
                    <w:snapToGrid/>
                    <w:spacing w:before="0" w:after="0"/>
                    <w:jc w:val="center"/>
                    <w:rPr>
                      <w:rFonts w:ascii="Times" w:eastAsia="MS PGothic" w:hAnsi="Times" w:cs="Times"/>
                      <w:color w:val="000000"/>
                      <w:lang w:eastAsia="zh-CN"/>
                    </w:rPr>
                  </w:pPr>
                  <w:r w:rsidRPr="00857E7D">
                    <w:rPr>
                      <w:rFonts w:ascii="Times" w:eastAsia="宋体" w:hAnsi="Times" w:cs="Times"/>
                      <w:color w:val="000000"/>
                      <w:lang w:eastAsia="zh-CN"/>
                    </w:rPr>
                    <w:t>+j </w:t>
                  </w:r>
                </w:p>
              </w:tc>
            </w:tr>
          </w:tbl>
          <w:p w14:paraId="06400935" w14:textId="77777777" w:rsidR="00F632CB" w:rsidRPr="00F632CB" w:rsidRDefault="00F632CB" w:rsidP="004C5792">
            <w:pPr>
              <w:autoSpaceDE/>
              <w:autoSpaceDN/>
              <w:adjustRightInd/>
              <w:snapToGrid/>
              <w:spacing w:before="0" w:after="0"/>
              <w:jc w:val="left"/>
              <w:rPr>
                <w:rFonts w:ascii="Times" w:eastAsia="MS Mincho" w:hAnsi="Times" w:cs="Times"/>
                <w:sz w:val="20"/>
                <w:szCs w:val="20"/>
                <w:lang w:val="en-GB" w:eastAsia="ja-JP"/>
              </w:rPr>
            </w:pPr>
          </w:p>
        </w:tc>
      </w:tr>
    </w:tbl>
    <w:p w14:paraId="2B5B364A" w14:textId="291921DC" w:rsidR="0076237F" w:rsidRDefault="00360E6B" w:rsidP="003956EB">
      <w:pPr>
        <w:rPr>
          <w:lang w:eastAsia="zh-CN"/>
        </w:rPr>
      </w:pPr>
      <w:r>
        <w:rPr>
          <w:lang w:eastAsia="zh-CN"/>
        </w:rPr>
        <w:lastRenderedPageBreak/>
        <w:t xml:space="preserve">In our views, </w:t>
      </w:r>
      <w:r w:rsidR="00E92FE4">
        <w:rPr>
          <w:lang w:eastAsia="zh-CN"/>
        </w:rPr>
        <w:t xml:space="preserve">it is more desired to follow the legacy rule </w:t>
      </w:r>
      <w:r w:rsidR="00863D6B">
        <w:rPr>
          <w:lang w:eastAsia="zh-CN"/>
        </w:rPr>
        <w:t xml:space="preserve">of Rel.15 DMRS. </w:t>
      </w:r>
      <w:r w:rsidR="001B481D">
        <w:rPr>
          <w:lang w:eastAsia="zh-CN"/>
        </w:rPr>
        <w:t>Besides</w:t>
      </w:r>
      <w:r w:rsidR="00863D6B" w:rsidRPr="00863D6B">
        <w:rPr>
          <w:lang w:eastAsia="zh-CN"/>
        </w:rPr>
        <w:t xml:space="preserve">, </w:t>
      </w:r>
      <w:r w:rsidR="00863D6B" w:rsidRPr="00863D6B">
        <w:rPr>
          <w:rFonts w:ascii="Times" w:eastAsia="Times New Roman" w:hAnsi="Times" w:cs="Times"/>
          <w:bCs/>
          <w:color w:val="242424"/>
          <w:lang w:val="en-GB"/>
        </w:rPr>
        <w:t>FD-OCC length 4 with Walsh matrix</w:t>
      </w:r>
      <w:r w:rsidR="00863D6B" w:rsidRPr="00863D6B">
        <w:rPr>
          <w:lang w:eastAsia="zh-CN"/>
        </w:rPr>
        <w:t xml:space="preserve"> has been supported for other RS such as CSI-RS. </w:t>
      </w:r>
      <w:r w:rsidR="001B481D">
        <w:rPr>
          <w:lang w:eastAsia="zh-CN"/>
        </w:rPr>
        <w:t xml:space="preserve">From implementation perspective, </w:t>
      </w:r>
      <w:r w:rsidR="001B481D" w:rsidRPr="001B481D">
        <w:rPr>
          <w:lang w:eastAsia="zh-CN"/>
        </w:rPr>
        <w:t>Walsh matrix</w:t>
      </w:r>
      <w:r w:rsidR="001B481D">
        <w:rPr>
          <w:lang w:eastAsia="zh-CN"/>
        </w:rPr>
        <w:t xml:space="preserve"> includes only +1 and -1</w:t>
      </w:r>
      <w:r w:rsidR="001B481D" w:rsidRPr="00360E6B">
        <w:t xml:space="preserve"> </w:t>
      </w:r>
      <w:r w:rsidR="001B481D">
        <w:t>which will simplify the</w:t>
      </w:r>
      <w:r w:rsidR="001B481D" w:rsidRPr="00360E6B">
        <w:t xml:space="preserve"> spreading/de-spreading</w:t>
      </w:r>
      <w:r w:rsidR="001B481D">
        <w:t xml:space="preserve"> operation. </w:t>
      </w:r>
      <w:r w:rsidR="001B481D">
        <w:rPr>
          <w:lang w:eastAsia="zh-CN"/>
        </w:rPr>
        <w:t>Therefore, Opt.1-1 is preferred.</w:t>
      </w:r>
    </w:p>
    <w:p w14:paraId="46070BD8" w14:textId="7B698B04" w:rsidR="001B481D" w:rsidRDefault="001B481D" w:rsidP="003956EB">
      <w:pPr>
        <w:rPr>
          <w:b/>
          <w:i/>
          <w:lang w:eastAsia="zh-CN"/>
        </w:rPr>
      </w:pPr>
      <w:r w:rsidRPr="001B481D">
        <w:rPr>
          <w:b/>
          <w:i/>
          <w:lang w:eastAsia="zh-CN"/>
        </w:rPr>
        <w:t>Proposal</w:t>
      </w:r>
      <w:r w:rsidR="00765378">
        <w:rPr>
          <w:b/>
          <w:i/>
          <w:lang w:eastAsia="zh-CN"/>
        </w:rPr>
        <w:t xml:space="preserve"> 2</w:t>
      </w:r>
      <w:r w:rsidRPr="001B481D">
        <w:rPr>
          <w:b/>
          <w:i/>
          <w:lang w:eastAsia="zh-CN"/>
        </w:rPr>
        <w:t>: For FD-OCC length 4 for DMRS, Opt.1-1</w:t>
      </w:r>
      <w:r w:rsidR="0076237F">
        <w:rPr>
          <w:b/>
          <w:i/>
          <w:lang w:eastAsia="zh-CN"/>
        </w:rPr>
        <w:t xml:space="preserve"> is preferred</w:t>
      </w:r>
      <w:r w:rsidRPr="001B481D">
        <w:rPr>
          <w:b/>
          <w:i/>
          <w:lang w:eastAsia="zh-CN"/>
        </w:rPr>
        <w:t>.</w:t>
      </w:r>
    </w:p>
    <w:p w14:paraId="72812BC8" w14:textId="57F70172" w:rsidR="001B481D" w:rsidRPr="006E062C" w:rsidRDefault="006E062C" w:rsidP="003956EB">
      <w:pPr>
        <w:rPr>
          <w:lang w:eastAsia="zh-CN"/>
        </w:rPr>
      </w:pPr>
      <w:r w:rsidRPr="00861AC2">
        <w:rPr>
          <w:lang w:eastAsia="zh-CN"/>
        </w:rPr>
        <w:t xml:space="preserve">During the last meeting, some companies raised concern on </w:t>
      </w:r>
      <w:r w:rsidRPr="00861AC2">
        <w:rPr>
          <w:rFonts w:ascii="Times" w:eastAsia="Times New Roman" w:hAnsi="Times" w:cs="Times"/>
          <w:bCs/>
          <w:color w:val="242424"/>
          <w:lang w:val="en-GB"/>
        </w:rPr>
        <w:t>Walsh matrix based FD-OCC</w:t>
      </w:r>
      <w:r w:rsidRPr="00861AC2">
        <w:rPr>
          <w:lang w:eastAsia="zh-CN"/>
        </w:rPr>
        <w:t xml:space="preserve"> due to gNB implementation complexity</w:t>
      </w:r>
      <w:r w:rsidRPr="00861AC2">
        <w:rPr>
          <w:rFonts w:ascii="Times" w:eastAsia="Times New Roman" w:hAnsi="Times" w:cs="Times"/>
          <w:bCs/>
          <w:color w:val="242424"/>
          <w:lang w:val="en-GB"/>
        </w:rPr>
        <w:t>. We are open to discuss whether to support</w:t>
      </w:r>
      <w:r w:rsidRPr="00861AC2">
        <w:t xml:space="preserve"> </w:t>
      </w:r>
      <w:r w:rsidRPr="00861AC2">
        <w:rPr>
          <w:rFonts w:ascii="Times" w:eastAsia="Times New Roman" w:hAnsi="Times" w:cs="Times"/>
          <w:bCs/>
          <w:color w:val="242424"/>
          <w:lang w:val="en-GB"/>
        </w:rPr>
        <w:t>cyclic shift based FD-OCC for UL.</w:t>
      </w:r>
    </w:p>
    <w:p w14:paraId="0B3EB4CE" w14:textId="1AFB5A9C" w:rsidR="00EC1F63" w:rsidRDefault="00EC1F63" w:rsidP="003956EB">
      <w:pPr>
        <w:rPr>
          <w:lang w:eastAsia="zh-CN"/>
        </w:rPr>
      </w:pPr>
    </w:p>
    <w:p w14:paraId="3A41C259" w14:textId="77777777" w:rsidR="00786D7D" w:rsidRDefault="00786D7D" w:rsidP="00786D7D">
      <w:pPr>
        <w:rPr>
          <w:highlight w:val="yellow"/>
          <w:lang w:eastAsia="zh-CN"/>
        </w:rPr>
      </w:pPr>
      <w:r w:rsidRPr="00360298">
        <w:rPr>
          <w:lang w:eastAsia="zh-CN"/>
        </w:rPr>
        <w:t xml:space="preserve">MU-MIMO </w:t>
      </w:r>
      <w:r w:rsidRPr="00305CD3">
        <w:rPr>
          <w:lang w:eastAsia="zh-CN"/>
        </w:rPr>
        <w:t>between Rel.15 DMRS ports and Rel.18 DMRS ports</w:t>
      </w:r>
      <w:r w:rsidRPr="00360298">
        <w:rPr>
          <w:lang w:eastAsia="zh-CN"/>
        </w:rPr>
        <w:t xml:space="preserve"> by </w:t>
      </w:r>
      <w:r w:rsidRPr="005E688E">
        <w:rPr>
          <w:u w:val="single"/>
          <w:lang w:eastAsia="zh-CN"/>
        </w:rPr>
        <w:t>different CDM groups</w:t>
      </w:r>
      <w:r w:rsidRPr="00360298">
        <w:rPr>
          <w:lang w:eastAsia="zh-CN"/>
        </w:rPr>
        <w:t xml:space="preserve"> </w:t>
      </w:r>
      <w:r>
        <w:rPr>
          <w:lang w:eastAsia="zh-CN"/>
        </w:rPr>
        <w:t xml:space="preserve">has been supported with no scheduling restriction. </w:t>
      </w:r>
      <w:r w:rsidRPr="00305CD3">
        <w:rPr>
          <w:lang w:eastAsia="zh-CN"/>
        </w:rPr>
        <w:t xml:space="preserve">For MU-MIMO between Rel.15 DMRS ports and Rel.18 DMRS ports </w:t>
      </w:r>
      <w:r w:rsidRPr="00786D7D">
        <w:rPr>
          <w:u w:val="single"/>
          <w:lang w:eastAsia="zh-CN"/>
        </w:rPr>
        <w:t>within a CDM group</w:t>
      </w:r>
      <w:r>
        <w:rPr>
          <w:lang w:eastAsia="zh-CN"/>
        </w:rPr>
        <w:t xml:space="preserve">, we think it is beneficial to bring additional scheduling flexibility. </w:t>
      </w:r>
    </w:p>
    <w:p w14:paraId="07C993EC" w14:textId="77777777" w:rsidR="00786D7D" w:rsidRDefault="00786D7D" w:rsidP="00786D7D">
      <w:pPr>
        <w:rPr>
          <w:lang w:eastAsia="zh-CN"/>
        </w:rPr>
      </w:pPr>
      <w:r>
        <w:rPr>
          <w:lang w:eastAsia="zh-CN"/>
        </w:rPr>
        <w:t xml:space="preserve">In order </w:t>
      </w:r>
      <w:r w:rsidRPr="00360298">
        <w:rPr>
          <w:lang w:eastAsia="zh-CN"/>
        </w:rPr>
        <w:t>to enable MU-MIMO between Rel.15 DM</w:t>
      </w:r>
      <w:r>
        <w:rPr>
          <w:lang w:eastAsia="zh-CN"/>
        </w:rPr>
        <w:t xml:space="preserve">RS ports and Rel.18 DMRS ports </w:t>
      </w:r>
      <w:r w:rsidRPr="00305CD3">
        <w:rPr>
          <w:lang w:eastAsia="zh-CN"/>
        </w:rPr>
        <w:t>within a CDM group</w:t>
      </w:r>
      <w:r w:rsidRPr="00360298">
        <w:rPr>
          <w:lang w:eastAsia="zh-CN"/>
        </w:rPr>
        <w:t xml:space="preserve">, </w:t>
      </w:r>
      <w:r>
        <w:rPr>
          <w:lang w:eastAsia="zh-CN"/>
        </w:rPr>
        <w:t xml:space="preserve">some scheduling restriction is needed to guarantee that the UE using Rel.15 DMRS can perform channel estimation with legacy </w:t>
      </w:r>
      <w:r w:rsidRPr="00BA5EDA">
        <w:rPr>
          <w:lang w:eastAsia="zh-CN"/>
        </w:rPr>
        <w:t>algorithm</w:t>
      </w:r>
      <w:r>
        <w:rPr>
          <w:lang w:eastAsia="zh-CN"/>
        </w:rPr>
        <w:t xml:space="preserve">. Which means although the co-scheduled UE is actually using Rel.18 DMRS, the UE using Rel.15 DMRS can </w:t>
      </w:r>
      <w:r w:rsidRPr="00134E1A">
        <w:rPr>
          <w:u w:val="single"/>
          <w:lang w:eastAsia="zh-CN"/>
        </w:rPr>
        <w:t>assume</w:t>
      </w:r>
      <w:r>
        <w:rPr>
          <w:lang w:eastAsia="zh-CN"/>
        </w:rPr>
        <w:t xml:space="preserve"> that the co-scheduled UE is also using Rel.15 DMRS. Similarly, the UE using Rel.18 DMRS can </w:t>
      </w:r>
      <w:r w:rsidRPr="00134E1A">
        <w:rPr>
          <w:u w:val="single"/>
          <w:lang w:eastAsia="zh-CN"/>
        </w:rPr>
        <w:t>assume</w:t>
      </w:r>
      <w:r>
        <w:rPr>
          <w:lang w:eastAsia="zh-CN"/>
        </w:rPr>
        <w:t xml:space="preserve"> that the co-scheduled UE is also using Rel.18 DMRS. In summary, </w:t>
      </w:r>
      <w:r w:rsidRPr="00360298">
        <w:rPr>
          <w:lang w:eastAsia="zh-CN"/>
        </w:rPr>
        <w:t>MU-MIMO between Rel.15 DM</w:t>
      </w:r>
      <w:r>
        <w:rPr>
          <w:lang w:eastAsia="zh-CN"/>
        </w:rPr>
        <w:t xml:space="preserve">RS ports and Rel.18 DMRS ports </w:t>
      </w:r>
      <w:r w:rsidRPr="00305CD3">
        <w:rPr>
          <w:lang w:eastAsia="zh-CN"/>
        </w:rPr>
        <w:t>within a CDM group</w:t>
      </w:r>
      <w:r>
        <w:rPr>
          <w:lang w:eastAsia="zh-CN"/>
        </w:rPr>
        <w:t xml:space="preserve"> can be achieved by scheduling restriction at gNB and does not require additional enhancement for legacy UEs and Rel.18 UEs. </w:t>
      </w:r>
    </w:p>
    <w:p w14:paraId="5B3C7211" w14:textId="77777777" w:rsidR="00786D7D" w:rsidRDefault="00786D7D" w:rsidP="00786D7D">
      <w:pPr>
        <w:rPr>
          <w:highlight w:val="yellow"/>
          <w:lang w:eastAsia="zh-CN"/>
        </w:rPr>
      </w:pPr>
      <w:r>
        <w:rPr>
          <w:lang w:eastAsia="zh-CN"/>
        </w:rPr>
        <w:t xml:space="preserve">Specifically, for MU-MIMO between </w:t>
      </w:r>
      <w:r w:rsidRPr="00360298">
        <w:rPr>
          <w:lang w:eastAsia="zh-CN"/>
        </w:rPr>
        <w:t>Rel.15 DM</w:t>
      </w:r>
      <w:r>
        <w:rPr>
          <w:lang w:eastAsia="zh-CN"/>
        </w:rPr>
        <w:t xml:space="preserve">RS ports and Rel.18 DMRS ports </w:t>
      </w:r>
      <w:r w:rsidRPr="00305CD3">
        <w:rPr>
          <w:lang w:eastAsia="zh-CN"/>
        </w:rPr>
        <w:t>within a CDM group</w:t>
      </w:r>
      <w:r>
        <w:rPr>
          <w:lang w:eastAsia="zh-CN"/>
        </w:rPr>
        <w:t xml:space="preserve">, only </w:t>
      </w:r>
      <w:r w:rsidRPr="00134E1A">
        <w:rPr>
          <w:lang w:eastAsia="zh-CN"/>
        </w:rPr>
        <w:t>the FD-OCC sequences [+1 +1 +1 +1] and [+1 -1 +1 -1] can be used</w:t>
      </w:r>
      <w:r>
        <w:rPr>
          <w:lang w:eastAsia="zh-CN"/>
        </w:rPr>
        <w:t xml:space="preserve"> for UE scheduled with Rel.18 DMRS. For example, if a UE is scheduled with Rel.15 DMRS using FD-OCC [</w:t>
      </w:r>
      <w:r w:rsidRPr="00134E1A">
        <w:rPr>
          <w:lang w:eastAsia="zh-CN"/>
        </w:rPr>
        <w:t>+1 +1</w:t>
      </w:r>
      <w:r>
        <w:rPr>
          <w:lang w:eastAsia="zh-CN"/>
        </w:rPr>
        <w:t>], another UE can be co-scheduled with Rel.18 DMRS using FD-OCC [</w:t>
      </w:r>
      <w:r w:rsidRPr="00134E1A">
        <w:rPr>
          <w:lang w:eastAsia="zh-CN"/>
        </w:rPr>
        <w:t>+1 -1 +1 -1</w:t>
      </w:r>
      <w:r>
        <w:rPr>
          <w:lang w:eastAsia="zh-CN"/>
        </w:rPr>
        <w:t>].</w:t>
      </w:r>
    </w:p>
    <w:p w14:paraId="38F0CBE5" w14:textId="77777777" w:rsidR="00786D7D" w:rsidRPr="00060AE1" w:rsidRDefault="00786D7D" w:rsidP="00786D7D">
      <w:pPr>
        <w:rPr>
          <w:b/>
          <w:i/>
          <w:lang w:eastAsia="zh-CN"/>
        </w:rPr>
      </w:pPr>
      <w:r w:rsidRPr="00060AE1">
        <w:rPr>
          <w:b/>
          <w:i/>
          <w:lang w:eastAsia="zh-CN"/>
        </w:rPr>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37CFCEEA" w14:textId="77777777" w:rsidR="00786D7D" w:rsidRPr="00786D7D" w:rsidRDefault="00786D7D" w:rsidP="003956EB">
      <w:pPr>
        <w:rPr>
          <w:lang w:eastAsia="zh-CN"/>
        </w:rPr>
      </w:pPr>
    </w:p>
    <w:p w14:paraId="49034B80" w14:textId="14DD530F" w:rsidR="00397220" w:rsidRDefault="00EC1F63" w:rsidP="003956EB">
      <w:pPr>
        <w:rPr>
          <w:lang w:eastAsia="zh-CN"/>
        </w:rPr>
      </w:pPr>
      <w:r>
        <w:rPr>
          <w:lang w:eastAsia="zh-CN"/>
        </w:rPr>
        <w:t>During the offline discussion, how to design a</w:t>
      </w:r>
      <w:r w:rsidRPr="004870D6">
        <w:rPr>
          <w:rStyle w:val="contentpasted0"/>
          <w:bCs/>
          <w:color w:val="000000"/>
        </w:rPr>
        <w:t>ntenna ports table</w:t>
      </w:r>
      <w:r>
        <w:rPr>
          <w:rStyle w:val="contentpasted0"/>
          <w:bCs/>
          <w:color w:val="000000"/>
        </w:rPr>
        <w:t>s for Rel.18 DMRS for PDSCH has been discussed</w:t>
      </w:r>
      <w:r w:rsidR="00E341C0">
        <w:rPr>
          <w:rStyle w:val="contentpasted0"/>
          <w:bCs/>
          <w:color w:val="000000"/>
        </w:rPr>
        <w:t xml:space="preserve"> [2]</w:t>
      </w:r>
      <w:r>
        <w:rPr>
          <w:rStyle w:val="contentpasted0"/>
          <w:bCs/>
          <w:color w:val="000000"/>
        </w:rPr>
        <w:t xml:space="preserve">. The last version of </w:t>
      </w:r>
      <w:r>
        <w:rPr>
          <w:rFonts w:hint="eastAsia"/>
          <w:lang w:eastAsia="zh-CN"/>
        </w:rPr>
        <w:t>F</w:t>
      </w:r>
      <w:r>
        <w:rPr>
          <w:lang w:eastAsia="zh-CN"/>
        </w:rPr>
        <w:t>L proposal#2.6a before the end of the last meeting is listed below.</w:t>
      </w:r>
    </w:p>
    <w:tbl>
      <w:tblPr>
        <w:tblStyle w:val="ad"/>
        <w:tblW w:w="0" w:type="auto"/>
        <w:tblLook w:val="04A0" w:firstRow="1" w:lastRow="0" w:firstColumn="1" w:lastColumn="0" w:noHBand="0" w:noVBand="1"/>
      </w:tblPr>
      <w:tblGrid>
        <w:gridCol w:w="9307"/>
      </w:tblGrid>
      <w:tr w:rsidR="004870D6" w14:paraId="655A8909" w14:textId="77777777" w:rsidTr="004C5792">
        <w:tc>
          <w:tcPr>
            <w:tcW w:w="9307" w:type="dxa"/>
          </w:tcPr>
          <w:p w14:paraId="36566CF5" w14:textId="5FE97163" w:rsidR="00EC1F63" w:rsidRPr="00EC1F63" w:rsidRDefault="00EC1F63" w:rsidP="00EC1F63">
            <w:pPr>
              <w:shd w:val="clear" w:color="auto" w:fill="FFFFFF"/>
              <w:autoSpaceDE/>
              <w:autoSpaceDN/>
              <w:adjustRightInd/>
              <w:spacing w:before="0" w:after="0"/>
              <w:rPr>
                <w:b/>
                <w:lang w:eastAsia="zh-CN"/>
              </w:rPr>
            </w:pPr>
            <w:r w:rsidRPr="00EC1F63">
              <w:rPr>
                <w:b/>
                <w:lang w:eastAsia="zh-CN"/>
              </w:rPr>
              <w:t>FL proposal#2.6a:</w:t>
            </w:r>
          </w:p>
          <w:p w14:paraId="3C7F7B9B" w14:textId="77777777" w:rsidR="004870D6" w:rsidRPr="004870D6" w:rsidRDefault="004870D6" w:rsidP="004870D6">
            <w:pPr>
              <w:numPr>
                <w:ilvl w:val="0"/>
                <w:numId w:val="23"/>
              </w:numPr>
              <w:shd w:val="clear" w:color="auto" w:fill="FFFFFF"/>
              <w:autoSpaceDE/>
              <w:autoSpaceDN/>
              <w:adjustRightInd/>
              <w:snapToGrid/>
              <w:spacing w:before="0" w:after="0"/>
              <w:jc w:val="left"/>
              <w:rPr>
                <w:rFonts w:ascii="宋体" w:eastAsia="宋体" w:hAnsi="宋体" w:cs="Calibri"/>
                <w:color w:val="000000"/>
                <w:sz w:val="24"/>
                <w:szCs w:val="24"/>
              </w:rPr>
            </w:pPr>
            <w:r w:rsidRPr="004870D6">
              <w:rPr>
                <w:rStyle w:val="contentpasted0"/>
                <w:bCs/>
                <w:color w:val="000000"/>
              </w:rPr>
              <w:t>Down select one of the following on how to enhance TS38.212 to indicate Rel.18 DMRS ports for PDSCH. </w:t>
            </w:r>
          </w:p>
          <w:p w14:paraId="01B5CD44" w14:textId="77777777" w:rsidR="004870D6" w:rsidRPr="004870D6" w:rsidRDefault="004870D6" w:rsidP="004870D6">
            <w:pPr>
              <w:numPr>
                <w:ilvl w:val="1"/>
                <w:numId w:val="24"/>
              </w:numPr>
              <w:shd w:val="clear" w:color="auto" w:fill="FFFFFF"/>
              <w:autoSpaceDE/>
              <w:autoSpaceDN/>
              <w:adjustRightInd/>
              <w:snapToGrid/>
              <w:spacing w:before="0" w:after="0"/>
              <w:jc w:val="left"/>
              <w:rPr>
                <w:rFonts w:cs="Calibri"/>
                <w:color w:val="000000"/>
              </w:rPr>
            </w:pPr>
            <w:r w:rsidRPr="004870D6">
              <w:rPr>
                <w:rStyle w:val="contentpasted0"/>
                <w:bCs/>
                <w:color w:val="000000"/>
              </w:rPr>
              <w:t>Scheme A: Specify new antenna ports tables similar to Tables 7.3.1.2.2-1/2/3/4 and Tables 7.3.1.2.2-1A/2A/3A/4A in TS38.212. The maximum size of antenna ports field is increased by </w:t>
            </w:r>
            <w:r w:rsidRPr="004870D6">
              <w:rPr>
                <w:rStyle w:val="contentpasted0"/>
                <w:bCs/>
                <w:color w:val="000000"/>
                <w:shd w:val="clear" w:color="auto" w:fill="FFFFFF"/>
              </w:rPr>
              <w:t>M (M&gt;=0)</w:t>
            </w:r>
            <w:r w:rsidRPr="004870D6">
              <w:rPr>
                <w:rStyle w:val="contentpasted0"/>
                <w:bCs/>
                <w:color w:val="000000"/>
              </w:rPr>
              <w:t> bit(s). </w:t>
            </w:r>
          </w:p>
          <w:p w14:paraId="36906905" w14:textId="77777777" w:rsidR="004870D6" w:rsidRPr="004870D6" w:rsidRDefault="004870D6" w:rsidP="004870D6">
            <w:pPr>
              <w:numPr>
                <w:ilvl w:val="2"/>
                <w:numId w:val="25"/>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For M</w:t>
            </w:r>
            <w:r w:rsidRPr="004870D6">
              <w:rPr>
                <w:rStyle w:val="contentpasted0"/>
                <w:rFonts w:eastAsia="Yu Gothic UI"/>
                <w:bCs/>
                <w:color w:val="FF0800"/>
              </w:rPr>
              <w:t>&gt;</w:t>
            </w:r>
            <w:r w:rsidRPr="004870D6">
              <w:rPr>
                <w:rStyle w:val="contentpasted0"/>
                <w:rFonts w:eastAsia="Yu Gothic UI"/>
                <w:bCs/>
                <w:color w:val="000000"/>
              </w:rPr>
              <w:t>= 1, existing rows in Tables 7.3.1.2.2-1/2/3/4 and Tables 7.3.1.2.2-1A/2A/3A/4A in TS38.212 are partially/fully copied to the new tables except for “Reserved” row.  </w:t>
            </w:r>
          </w:p>
          <w:p w14:paraId="5D19AAF3" w14:textId="77777777" w:rsidR="004870D6" w:rsidRPr="004870D6" w:rsidRDefault="004870D6" w:rsidP="004870D6">
            <w:pPr>
              <w:numPr>
                <w:ilvl w:val="3"/>
                <w:numId w:val="26"/>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FFS for other rows in the new tables. </w:t>
            </w:r>
          </w:p>
          <w:p w14:paraId="3CC01DB8" w14:textId="77777777" w:rsidR="004870D6" w:rsidRPr="004870D6" w:rsidRDefault="004870D6" w:rsidP="004870D6">
            <w:pPr>
              <w:numPr>
                <w:ilvl w:val="2"/>
                <w:numId w:val="27"/>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FFS: The sizes of antenna port field and its mapping to antenna port tables.</w:t>
            </w:r>
          </w:p>
          <w:p w14:paraId="3140F5D5" w14:textId="77777777" w:rsidR="004870D6" w:rsidRPr="004870D6" w:rsidRDefault="004870D6" w:rsidP="004870D6">
            <w:pPr>
              <w:numPr>
                <w:ilvl w:val="1"/>
                <w:numId w:val="28"/>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Scheme B: Reuse the existing Tables 7.3.1.2.2-1/2/3/4 and Tables 7.3.1.2.2-</w:t>
            </w:r>
            <w:r w:rsidRPr="004870D6">
              <w:rPr>
                <w:rStyle w:val="contentpasted0"/>
                <w:rFonts w:eastAsia="Yu Gothic UI"/>
                <w:bCs/>
                <w:color w:val="000000"/>
              </w:rPr>
              <w:lastRenderedPageBreak/>
              <w:t>1A/2A/3A/4A in TS38.212 and keep the size of antenna ports field in DCI unchanged. Introduce new M(M&gt;=1)-bit DCI field of “DMRS port(s) offset indicator” to indicate Rel.18 DMRS ports. </w:t>
            </w:r>
          </w:p>
          <w:p w14:paraId="2423CBFD" w14:textId="77777777" w:rsidR="004870D6" w:rsidRPr="004870D6" w:rsidRDefault="004870D6" w:rsidP="004870D6">
            <w:pPr>
              <w:numPr>
                <w:ilvl w:val="2"/>
                <w:numId w:val="29"/>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shd w:val="clear" w:color="auto" w:fill="FFFFFF"/>
              </w:rPr>
              <w:t>At least M=1 is supported. For</w:t>
            </w:r>
            <w:r w:rsidRPr="004870D6">
              <w:rPr>
                <w:rStyle w:val="contentpasted0"/>
                <w:rFonts w:eastAsia="Yu Gothic UI"/>
                <w:bCs/>
                <w:color w:val="000000"/>
              </w:rPr>
              <w:t> M=1,</w:t>
            </w:r>
          </w:p>
          <w:p w14:paraId="0C557A10" w14:textId="77777777" w:rsidR="004870D6" w:rsidRPr="004870D6" w:rsidRDefault="004870D6" w:rsidP="004870D6">
            <w:pPr>
              <w:numPr>
                <w:ilvl w:val="3"/>
                <w:numId w:val="30"/>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If “DMRS port(s) offset indicator” field is set “0”, DMRS port(s) are the same as indicated by antenna ports field in DCI format 1_1/1_2. </w:t>
            </w:r>
          </w:p>
          <w:p w14:paraId="4638606C" w14:textId="77777777" w:rsidR="004870D6" w:rsidRPr="004870D6" w:rsidRDefault="004870D6" w:rsidP="004870D6">
            <w:pPr>
              <w:numPr>
                <w:ilvl w:val="3"/>
                <w:numId w:val="30"/>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If “DMRS port(s) offset indicator” field is set “1”, DMRS port(s) are incremented with X from the indicated DMRS port(s) by antenna ports field in DCI format 1_1/1_2. </w:t>
            </w:r>
          </w:p>
          <w:p w14:paraId="7BD7FA4E" w14:textId="77777777" w:rsidR="004870D6" w:rsidRPr="004870D6" w:rsidRDefault="004870D6" w:rsidP="004870D6">
            <w:pPr>
              <w:numPr>
                <w:ilvl w:val="4"/>
                <w:numId w:val="31"/>
              </w:numPr>
              <w:shd w:val="clear" w:color="auto" w:fill="FFFFFF"/>
              <w:autoSpaceDE/>
              <w:autoSpaceDN/>
              <w:adjustRightInd/>
              <w:snapToGrid/>
              <w:spacing w:before="0" w:after="0"/>
              <w:jc w:val="left"/>
              <w:rPr>
                <w:rFonts w:ascii="宋体" w:eastAsia="宋体" w:hAnsi="宋体" w:cs="Calibri"/>
                <w:color w:val="000000"/>
              </w:rPr>
            </w:pPr>
            <w:r w:rsidRPr="004870D6">
              <w:rPr>
                <w:rStyle w:val="contentpasted0"/>
                <w:bCs/>
                <w:color w:val="000000"/>
              </w:rPr>
              <w:t>Value of X is 8 for Rel.18 eType 1 DMRS and X is 12 for </w:t>
            </w:r>
            <w:r w:rsidRPr="004870D6">
              <w:rPr>
                <w:rStyle w:val="contentpasted0"/>
                <w:bCs/>
                <w:color w:val="000000"/>
                <w:shd w:val="clear" w:color="auto" w:fill="FFFFFF"/>
              </w:rPr>
              <w:t>Rel.18 eType 2 </w:t>
            </w:r>
            <w:r w:rsidRPr="004870D6">
              <w:rPr>
                <w:rStyle w:val="contentpasted0"/>
                <w:bCs/>
                <w:color w:val="000000"/>
              </w:rPr>
              <w:t>DMRS. </w:t>
            </w:r>
          </w:p>
          <w:p w14:paraId="27AA71D5" w14:textId="77777777" w:rsidR="004870D6" w:rsidRPr="004870D6" w:rsidRDefault="004870D6" w:rsidP="004870D6">
            <w:pPr>
              <w:numPr>
                <w:ilvl w:val="3"/>
                <w:numId w:val="32"/>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FFS: Whether/how to enhance the reserved field in antenna ports tables under different values of “DMRS port(s) offset indicator”.</w:t>
            </w:r>
          </w:p>
          <w:p w14:paraId="50DDB6A5" w14:textId="77777777" w:rsidR="004870D6" w:rsidRPr="004870D6" w:rsidRDefault="004870D6" w:rsidP="004870D6">
            <w:pPr>
              <w:numPr>
                <w:ilvl w:val="2"/>
                <w:numId w:val="33"/>
              </w:numPr>
              <w:shd w:val="clear" w:color="auto" w:fill="FFFFFF"/>
              <w:autoSpaceDE/>
              <w:autoSpaceDN/>
              <w:adjustRightInd/>
              <w:snapToGrid/>
              <w:spacing w:before="0" w:after="0"/>
              <w:jc w:val="left"/>
              <w:rPr>
                <w:rFonts w:ascii="宋体" w:eastAsia="宋体" w:hAnsi="宋体" w:cs="Calibri"/>
                <w:color w:val="000000"/>
              </w:rPr>
            </w:pPr>
            <w:r w:rsidRPr="004870D6">
              <w:rPr>
                <w:rStyle w:val="contentpasted0"/>
                <w:bCs/>
                <w:color w:val="000000"/>
              </w:rPr>
              <w:t>FFS: Whether to support M&gt;1 and its </w:t>
            </w:r>
            <w:r w:rsidRPr="004870D6">
              <w:rPr>
                <w:rStyle w:val="contentpasted0"/>
                <w:bCs/>
                <w:color w:val="000000"/>
                <w:shd w:val="clear" w:color="auto" w:fill="FFFFFF"/>
              </w:rPr>
              <w:t>DMRS port combinations under different values of “DMRS port(s) offset indicator”.</w:t>
            </w:r>
          </w:p>
          <w:p w14:paraId="64B4AF9B" w14:textId="77777777" w:rsidR="004870D6" w:rsidRPr="004870D6" w:rsidRDefault="004870D6" w:rsidP="004870D6">
            <w:pPr>
              <w:numPr>
                <w:ilvl w:val="1"/>
                <w:numId w:val="34"/>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Scheme C: Reuse the existing Tables 7.3.1.2.2-1/2/3/4 and Tables 7.3.1.2.2-1A/2A/3A/4A in TS38.212 and keep the size of antenna ports field in DCI unchanged. Introduce new table to indicate Rel.18 DMRS ports including full 8/16 or 12/24 ports.  </w:t>
            </w:r>
          </w:p>
          <w:p w14:paraId="02C1BB15" w14:textId="77777777" w:rsidR="004870D6" w:rsidRPr="004870D6" w:rsidRDefault="004870D6" w:rsidP="004870D6">
            <w:pPr>
              <w:numPr>
                <w:ilvl w:val="2"/>
                <w:numId w:val="35"/>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TDRA entry configured includes a entry indicate what DMRS ports is used for scheduling.  </w:t>
            </w:r>
          </w:p>
          <w:p w14:paraId="5D32CC13" w14:textId="77777777" w:rsidR="004870D6" w:rsidRPr="004870D6" w:rsidRDefault="004870D6" w:rsidP="004870D6">
            <w:pPr>
              <w:numPr>
                <w:ilvl w:val="1"/>
                <w:numId w:val="36"/>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Scheme D: </w:t>
            </w:r>
            <w:r w:rsidRPr="004870D6">
              <w:rPr>
                <w:rStyle w:val="contentpasted0"/>
                <w:rFonts w:eastAsia="Yu Gothic UI"/>
                <w:bCs/>
                <w:color w:val="000000"/>
                <w:shd w:val="clear" w:color="auto" w:fill="FFFFFF"/>
              </w:rPr>
              <w:t>Reuse the existing Tables 7.3.1.2.2-1/2/3/4 and Tables 7.3.1.2.2-1A/2A/3A/4A in TS38.212 and keep the size of antenna ports field in DCI unchanged. Introduce new tables to indicate Rel.18 DMRS ports with new DMRS port index. </w:t>
            </w:r>
          </w:p>
          <w:p w14:paraId="00CBDEA2" w14:textId="77777777" w:rsidR="004870D6" w:rsidRPr="004870D6" w:rsidRDefault="004870D6" w:rsidP="004870D6">
            <w:pPr>
              <w:numPr>
                <w:ilvl w:val="2"/>
                <w:numId w:val="37"/>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At least one Rel-18 DMRS port with the new port index </w:t>
            </w:r>
            <w:r w:rsidRPr="004870D6">
              <w:rPr>
                <w:rStyle w:val="contentpasted0"/>
                <w:rFonts w:eastAsia="Yu Gothic UI"/>
                <w:bCs/>
                <w:i/>
                <w:iCs/>
                <w:color w:val="000000"/>
              </w:rPr>
              <w:t>p</w:t>
            </w:r>
            <w:r w:rsidRPr="004870D6">
              <w:rPr>
                <w:rStyle w:val="contentpasted0"/>
                <w:rFonts w:eastAsia="Yu Gothic UI"/>
                <w:bCs/>
                <w:color w:val="000000"/>
              </w:rPr>
              <w:t> is included in each row </w:t>
            </w:r>
          </w:p>
          <w:p w14:paraId="28289C48" w14:textId="77777777" w:rsidR="004870D6" w:rsidRPr="004870D6" w:rsidRDefault="004870D6" w:rsidP="004870D6">
            <w:pPr>
              <w:numPr>
                <w:ilvl w:val="2"/>
                <w:numId w:val="37"/>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FFS: the combination of Rel-18 DMRS ports with the new port index and legacy port index in one row </w:t>
            </w:r>
          </w:p>
          <w:p w14:paraId="39004F2C" w14:textId="77777777" w:rsidR="004870D6" w:rsidRPr="004870D6" w:rsidRDefault="004870D6" w:rsidP="004870D6">
            <w:pPr>
              <w:numPr>
                <w:ilvl w:val="1"/>
                <w:numId w:val="38"/>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FFS: MU restrictions with the determined tables for DMRS ports indications. </w:t>
            </w:r>
          </w:p>
          <w:p w14:paraId="35930CB0" w14:textId="2ED5EBCB" w:rsidR="004870D6" w:rsidRPr="004870D6" w:rsidRDefault="004870D6" w:rsidP="004870D6">
            <w:pPr>
              <w:numPr>
                <w:ilvl w:val="1"/>
                <w:numId w:val="38"/>
              </w:numPr>
              <w:shd w:val="clear" w:color="auto" w:fill="FFFFFF"/>
              <w:autoSpaceDE/>
              <w:autoSpaceDN/>
              <w:adjustRightInd/>
              <w:snapToGrid/>
              <w:spacing w:before="0" w:after="0"/>
              <w:jc w:val="left"/>
              <w:rPr>
                <w:rFonts w:eastAsia="Yu Gothic UI"/>
                <w:color w:val="000000"/>
              </w:rPr>
            </w:pPr>
            <w:r w:rsidRPr="004870D6">
              <w:rPr>
                <w:rStyle w:val="contentpasted0"/>
                <w:rFonts w:eastAsia="Yu Gothic UI"/>
                <w:bCs/>
                <w:color w:val="000000"/>
              </w:rPr>
              <w:t>FFS: </w:t>
            </w:r>
            <w:r w:rsidRPr="004870D6">
              <w:rPr>
                <w:rStyle w:val="contentpasted0"/>
                <w:rFonts w:eastAsia="Yu Gothic UI"/>
                <w:bCs/>
                <w:color w:val="000000"/>
                <w:shd w:val="clear" w:color="auto" w:fill="FFFFFF"/>
              </w:rPr>
              <w:t>How to enhance antenna ports tables in TS38.212 to indicate Rel.18 DMRS ports for PUSCH for rank = 1,2,3,4.</w:t>
            </w:r>
          </w:p>
        </w:tc>
      </w:tr>
    </w:tbl>
    <w:p w14:paraId="15CAB0AB" w14:textId="0D802BD0" w:rsidR="00D85A76" w:rsidRDefault="00D85A76" w:rsidP="003956EB">
      <w:pPr>
        <w:rPr>
          <w:lang w:eastAsia="zh-CN"/>
        </w:rPr>
      </w:pPr>
      <w:r>
        <w:rPr>
          <w:lang w:eastAsia="zh-CN"/>
        </w:rPr>
        <w:lastRenderedPageBreak/>
        <w:t>First of all, a</w:t>
      </w:r>
      <w:r w:rsidR="00E938E0">
        <w:rPr>
          <w:lang w:eastAsia="zh-CN"/>
        </w:rPr>
        <w:t xml:space="preserve">mong the four candidate schemes, </w:t>
      </w:r>
      <w:r w:rsidR="00D351B1">
        <w:rPr>
          <w:lang w:eastAsia="zh-CN"/>
        </w:rPr>
        <w:t xml:space="preserve">Scheme A will only use new antenna tables, Scheme B will only use old antenna tables with potential new rows, and Scheme C/D will use both old antenna tables and new antenna tables. </w:t>
      </w:r>
    </w:p>
    <w:p w14:paraId="091D8995" w14:textId="76527B64" w:rsidR="0089111B" w:rsidRDefault="0089111B" w:rsidP="003956EB">
      <w:pPr>
        <w:rPr>
          <w:lang w:eastAsia="zh-CN"/>
        </w:rPr>
      </w:pPr>
      <w:r>
        <w:rPr>
          <w:lang w:eastAsia="zh-CN"/>
        </w:rPr>
        <w:t xml:space="preserve">Scheme A is more straightforward and the same DMRS port indication mechanism is reused for Rel.18 DMRS. Besides, considering the possibility that not all of the DMRS port combinations in existing tables are needed, Scheme A </w:t>
      </w:r>
      <w:r w:rsidR="00F160D3">
        <w:rPr>
          <w:lang w:eastAsia="zh-CN"/>
        </w:rPr>
        <w:t>can achieve a more compact design.</w:t>
      </w:r>
    </w:p>
    <w:p w14:paraId="0A153C5B" w14:textId="646B27EF" w:rsidR="00D85A76" w:rsidRDefault="00D85A76" w:rsidP="003956EB">
      <w:pPr>
        <w:rPr>
          <w:lang w:eastAsia="zh-CN"/>
        </w:rPr>
      </w:pPr>
      <w:r>
        <w:rPr>
          <w:lang w:eastAsia="zh-CN"/>
        </w:rPr>
        <w:t>For Scheme B, we think fully reus</w:t>
      </w:r>
      <w:r w:rsidR="00F75063">
        <w:rPr>
          <w:lang w:eastAsia="zh-CN"/>
        </w:rPr>
        <w:t>ing</w:t>
      </w:r>
      <w:r>
        <w:rPr>
          <w:lang w:eastAsia="zh-CN"/>
        </w:rPr>
        <w:t xml:space="preserve"> the existing tables</w:t>
      </w:r>
      <w:r w:rsidR="00E90C6E">
        <w:rPr>
          <w:lang w:eastAsia="zh-CN"/>
        </w:rPr>
        <w:t xml:space="preserve"> with additional </w:t>
      </w:r>
      <w:r w:rsidR="00E90C6E" w:rsidRPr="004870D6">
        <w:rPr>
          <w:rStyle w:val="contentpasted0"/>
          <w:rFonts w:eastAsia="Yu Gothic UI"/>
          <w:bCs/>
          <w:color w:val="000000"/>
        </w:rPr>
        <w:t>DMRS port</w:t>
      </w:r>
      <w:r w:rsidR="00E90C6E">
        <w:rPr>
          <w:lang w:eastAsia="zh-CN"/>
        </w:rPr>
        <w:t xml:space="preserve"> index offset is not flexible enough. </w:t>
      </w:r>
      <w:r w:rsidR="00F160D3">
        <w:rPr>
          <w:lang w:eastAsia="zh-CN"/>
        </w:rPr>
        <w:t>The reason is that b</w:t>
      </w:r>
      <w:r w:rsidR="00E90C6E">
        <w:rPr>
          <w:lang w:eastAsia="zh-CN"/>
        </w:rPr>
        <w:t>ased on Scheme B, the indicated DMRS port</w:t>
      </w:r>
      <w:r w:rsidR="00CA18D7">
        <w:rPr>
          <w:lang w:eastAsia="zh-CN"/>
        </w:rPr>
        <w:t xml:space="preserve"> combinations</w:t>
      </w:r>
      <w:r w:rsidR="00E90C6E">
        <w:rPr>
          <w:lang w:eastAsia="zh-CN"/>
        </w:rPr>
        <w:t xml:space="preserve"> within a CDM group </w:t>
      </w:r>
      <w:r w:rsidR="00CA18D7">
        <w:rPr>
          <w:lang w:eastAsia="zh-CN"/>
        </w:rPr>
        <w:t>cannot include both legacy port index values and new port index values</w:t>
      </w:r>
      <w:r w:rsidR="00E90C6E">
        <w:rPr>
          <w:lang w:eastAsia="zh-CN"/>
        </w:rPr>
        <w:t xml:space="preserve">. In order to solve this issue, the </w:t>
      </w:r>
      <w:r w:rsidR="00E90C6E" w:rsidRPr="004870D6">
        <w:rPr>
          <w:rStyle w:val="contentpasted0"/>
          <w:rFonts w:eastAsia="Yu Gothic UI"/>
          <w:bCs/>
          <w:color w:val="000000"/>
        </w:rPr>
        <w:t>reserved field</w:t>
      </w:r>
      <w:r w:rsidR="00E90C6E">
        <w:rPr>
          <w:rStyle w:val="contentpasted0"/>
          <w:rFonts w:eastAsia="Yu Gothic UI"/>
          <w:bCs/>
          <w:color w:val="000000"/>
        </w:rPr>
        <w:t>s of the tables</w:t>
      </w:r>
      <w:r w:rsidR="00E90C6E">
        <w:rPr>
          <w:lang w:eastAsia="zh-CN"/>
        </w:rPr>
        <w:t xml:space="preserve"> </w:t>
      </w:r>
      <w:r w:rsidR="00F75063">
        <w:rPr>
          <w:lang w:eastAsia="zh-CN"/>
        </w:rPr>
        <w:t>need to</w:t>
      </w:r>
      <w:r w:rsidR="00E90C6E">
        <w:rPr>
          <w:lang w:eastAsia="zh-CN"/>
        </w:rPr>
        <w:t xml:space="preserve"> be changed to new DMRS port index combinations. However, the number of reserved fields in each table </w:t>
      </w:r>
      <w:r w:rsidR="0089111B">
        <w:rPr>
          <w:lang w:eastAsia="zh-CN"/>
        </w:rPr>
        <w:t xml:space="preserve">may not be enough. For example, there’s no reserved field in </w:t>
      </w:r>
      <w:r w:rsidR="0089111B" w:rsidRPr="00ED4AF8">
        <w:t xml:space="preserve">Table </w:t>
      </w:r>
      <w:r w:rsidR="0089111B" w:rsidRPr="00ED4AF8">
        <w:rPr>
          <w:rFonts w:hint="eastAsia"/>
          <w:lang w:eastAsia="zh-CN"/>
        </w:rPr>
        <w:t>7.3.1.2.2</w:t>
      </w:r>
      <w:r w:rsidR="0089111B" w:rsidRPr="00ED4AF8">
        <w:t>-</w:t>
      </w:r>
      <w:r w:rsidR="0089111B" w:rsidRPr="00ED4AF8">
        <w:rPr>
          <w:lang w:eastAsia="zh-CN"/>
        </w:rPr>
        <w:t>2A</w:t>
      </w:r>
      <w:r w:rsidR="0089111B">
        <w:rPr>
          <w:lang w:eastAsia="zh-CN"/>
        </w:rPr>
        <w:t xml:space="preserve"> for single codeword.</w:t>
      </w:r>
    </w:p>
    <w:p w14:paraId="4449FD4A" w14:textId="6A2DCD34" w:rsidR="00D351B1" w:rsidRDefault="00D351B1" w:rsidP="003956EB">
      <w:pPr>
        <w:rPr>
          <w:rStyle w:val="contentpasted0"/>
          <w:rFonts w:eastAsia="Yu Gothic UI"/>
          <w:bCs/>
          <w:color w:val="000000"/>
        </w:rPr>
      </w:pPr>
      <w:r>
        <w:rPr>
          <w:lang w:eastAsia="zh-CN"/>
        </w:rPr>
        <w:t xml:space="preserve">For Scheme C, since the new </w:t>
      </w:r>
      <w:r w:rsidRPr="004870D6">
        <w:rPr>
          <w:rStyle w:val="contentpasted0"/>
          <w:rFonts w:eastAsia="Yu Gothic UI"/>
          <w:bCs/>
          <w:color w:val="000000"/>
        </w:rPr>
        <w:t>table</w:t>
      </w:r>
      <w:r>
        <w:rPr>
          <w:rStyle w:val="contentpasted0"/>
          <w:rFonts w:eastAsia="Yu Gothic UI"/>
          <w:bCs/>
          <w:color w:val="000000"/>
        </w:rPr>
        <w:t>s</w:t>
      </w:r>
      <w:r w:rsidRPr="004870D6">
        <w:rPr>
          <w:rStyle w:val="contentpasted0"/>
          <w:rFonts w:eastAsia="Yu Gothic UI"/>
          <w:bCs/>
          <w:color w:val="000000"/>
        </w:rPr>
        <w:t xml:space="preserve"> </w:t>
      </w:r>
      <w:r>
        <w:rPr>
          <w:rStyle w:val="contentpasted0"/>
          <w:rFonts w:eastAsia="Yu Gothic UI"/>
          <w:bCs/>
          <w:color w:val="000000"/>
        </w:rPr>
        <w:t xml:space="preserve">for </w:t>
      </w:r>
      <w:r w:rsidRPr="004870D6">
        <w:rPr>
          <w:rStyle w:val="contentpasted0"/>
          <w:rFonts w:eastAsia="Yu Gothic UI"/>
          <w:bCs/>
          <w:color w:val="000000"/>
        </w:rPr>
        <w:t>Rel.18 DMRS ports includ</w:t>
      </w:r>
      <w:r>
        <w:rPr>
          <w:rStyle w:val="contentpasted0"/>
          <w:rFonts w:eastAsia="Yu Gothic UI"/>
          <w:bCs/>
          <w:color w:val="000000"/>
        </w:rPr>
        <w:t>es</w:t>
      </w:r>
      <w:r w:rsidRPr="004870D6">
        <w:rPr>
          <w:rStyle w:val="contentpasted0"/>
          <w:rFonts w:eastAsia="Yu Gothic UI"/>
          <w:bCs/>
          <w:color w:val="000000"/>
        </w:rPr>
        <w:t xml:space="preserve"> full 8/16 or 12/24 ports</w:t>
      </w:r>
      <w:r>
        <w:rPr>
          <w:rStyle w:val="contentpasted0"/>
          <w:rFonts w:eastAsia="Yu Gothic UI"/>
          <w:bCs/>
          <w:color w:val="000000"/>
        </w:rPr>
        <w:t>,</w:t>
      </w:r>
      <w:r>
        <w:rPr>
          <w:lang w:eastAsia="zh-CN"/>
        </w:rPr>
        <w:t xml:space="preserve"> we think TDRA based switching is to achieve switching between Rel.15 DMRS ports and Re</w:t>
      </w:r>
      <w:r w:rsidR="00D85A76">
        <w:rPr>
          <w:lang w:eastAsia="zh-CN"/>
        </w:rPr>
        <w:t>l</w:t>
      </w:r>
      <w:r>
        <w:rPr>
          <w:lang w:eastAsia="zh-CN"/>
        </w:rPr>
        <w:t xml:space="preserve">.18 DMRS ports, rather than </w:t>
      </w:r>
      <w:r w:rsidR="00D85A76">
        <w:rPr>
          <w:lang w:eastAsia="zh-CN"/>
        </w:rPr>
        <w:t xml:space="preserve">table switching for Rel.18 DMRS ports. So Scheme C is not valid compared with other schemes. </w:t>
      </w:r>
      <w:r w:rsidR="0007592F">
        <w:rPr>
          <w:lang w:eastAsia="zh-CN"/>
        </w:rPr>
        <w:t>If the intention is using only new tables for Rel.18 DMRS port indication, the</w:t>
      </w:r>
      <w:r w:rsidR="00D85A76">
        <w:rPr>
          <w:lang w:eastAsia="zh-CN"/>
        </w:rPr>
        <w:t xml:space="preserve"> new tables </w:t>
      </w:r>
      <w:r w:rsidR="0007592F">
        <w:rPr>
          <w:lang w:eastAsia="zh-CN"/>
        </w:rPr>
        <w:t>design</w:t>
      </w:r>
      <w:r w:rsidR="00D85A76">
        <w:rPr>
          <w:rStyle w:val="contentpasted0"/>
          <w:rFonts w:eastAsia="Yu Gothic UI"/>
          <w:bCs/>
          <w:color w:val="000000"/>
        </w:rPr>
        <w:t xml:space="preserve"> </w:t>
      </w:r>
      <w:r w:rsidR="0007592F">
        <w:rPr>
          <w:rStyle w:val="contentpasted0"/>
          <w:rFonts w:eastAsia="Yu Gothic UI"/>
          <w:bCs/>
          <w:color w:val="000000"/>
        </w:rPr>
        <w:t>looks similar as</w:t>
      </w:r>
      <w:r w:rsidR="00D85A76">
        <w:rPr>
          <w:rStyle w:val="contentpasted0"/>
          <w:rFonts w:eastAsia="Yu Gothic UI"/>
          <w:bCs/>
          <w:color w:val="000000"/>
        </w:rPr>
        <w:t xml:space="preserve"> Scheme A.</w:t>
      </w:r>
    </w:p>
    <w:p w14:paraId="323E53CD" w14:textId="43BCC2A1" w:rsidR="00AC3F0F" w:rsidRPr="007258CC" w:rsidRDefault="00F160D3" w:rsidP="003956EB">
      <w:pPr>
        <w:rPr>
          <w:rStyle w:val="contentpasted0"/>
          <w:bCs/>
          <w:color w:val="000000"/>
          <w:lang w:eastAsia="zh-CN"/>
        </w:rPr>
      </w:pPr>
      <w:r>
        <w:rPr>
          <w:rStyle w:val="contentpasted0"/>
          <w:rFonts w:eastAsia="Yu Gothic UI"/>
          <w:bCs/>
          <w:color w:val="000000"/>
        </w:rPr>
        <w:t xml:space="preserve">For Scheme D, the new DMRS port combinations will be categorized into new DMRS tables. </w:t>
      </w:r>
      <w:r w:rsidR="00AC3F0F">
        <w:rPr>
          <w:rStyle w:val="contentpasted0"/>
          <w:rFonts w:eastAsia="Yu Gothic UI"/>
          <w:bCs/>
          <w:color w:val="000000"/>
        </w:rPr>
        <w:t xml:space="preserve">However, the description is not complete since how to indicate DMRS ports from the new tables is not clear. </w:t>
      </w:r>
      <w:r w:rsidR="00F11438">
        <w:rPr>
          <w:rStyle w:val="contentpasted0"/>
          <w:rFonts w:eastAsia="Yu Gothic UI"/>
          <w:bCs/>
          <w:color w:val="000000"/>
        </w:rPr>
        <w:t xml:space="preserve">Based on our understanding, if table switching is achieved by DCI, a new DCI field should be introduced. </w:t>
      </w:r>
      <w:r w:rsidR="0007592F">
        <w:rPr>
          <w:rStyle w:val="contentpasted0"/>
          <w:rFonts w:eastAsia="Yu Gothic UI"/>
          <w:bCs/>
          <w:color w:val="000000"/>
        </w:rPr>
        <w:lastRenderedPageBreak/>
        <w:t xml:space="preserve">Compared with Scheme A, the difference is that each </w:t>
      </w:r>
      <w:r w:rsidR="0007592F" w:rsidRPr="004870D6">
        <w:rPr>
          <w:rStyle w:val="contentpasted0"/>
          <w:bCs/>
          <w:color w:val="000000"/>
        </w:rPr>
        <w:t>antenna ports table</w:t>
      </w:r>
      <w:r w:rsidR="0007592F">
        <w:rPr>
          <w:rStyle w:val="contentpasted0"/>
          <w:bCs/>
          <w:color w:val="000000"/>
        </w:rPr>
        <w:t xml:space="preserve"> from Scheme A will be split into two tables, </w:t>
      </w:r>
      <w:r w:rsidR="007258CC">
        <w:rPr>
          <w:rStyle w:val="contentpasted0"/>
          <w:rFonts w:hint="eastAsia"/>
          <w:bCs/>
          <w:color w:val="000000"/>
          <w:lang w:eastAsia="zh-CN"/>
        </w:rPr>
        <w:t>a</w:t>
      </w:r>
      <w:r w:rsidR="007258CC">
        <w:rPr>
          <w:rStyle w:val="contentpasted0"/>
          <w:bCs/>
          <w:color w:val="000000"/>
          <w:lang w:eastAsia="zh-CN"/>
        </w:rPr>
        <w:t xml:space="preserve">nd the </w:t>
      </w:r>
      <w:r w:rsidR="007258CC">
        <w:rPr>
          <w:lang w:eastAsia="zh-CN"/>
        </w:rPr>
        <w:t xml:space="preserve">DMRS port indication mechanism will be complicated with no clear benefit. </w:t>
      </w:r>
    </w:p>
    <w:p w14:paraId="16FB3A7A" w14:textId="786C8C3E" w:rsidR="00E90C6E" w:rsidRPr="00AC3F0F" w:rsidRDefault="00AC3F0F" w:rsidP="003956EB">
      <w:pPr>
        <w:rPr>
          <w:b/>
          <w:i/>
          <w:lang w:eastAsia="zh-CN"/>
        </w:rPr>
      </w:pPr>
      <w:r w:rsidRPr="00AC3F0F">
        <w:rPr>
          <w:b/>
          <w:i/>
          <w:lang w:eastAsia="zh-CN"/>
        </w:rPr>
        <w:t>Proposal</w:t>
      </w:r>
      <w:r w:rsidR="00765378">
        <w:rPr>
          <w:b/>
          <w:i/>
          <w:lang w:eastAsia="zh-CN"/>
        </w:rPr>
        <w:t xml:space="preserve"> 3</w:t>
      </w:r>
      <w:r w:rsidRPr="00AC3F0F">
        <w:rPr>
          <w:b/>
          <w:i/>
          <w:lang w:eastAsia="zh-CN"/>
        </w:rPr>
        <w:t>:</w:t>
      </w:r>
      <w:r>
        <w:rPr>
          <w:b/>
          <w:i/>
          <w:lang w:eastAsia="zh-CN"/>
        </w:rPr>
        <w:t xml:space="preserve"> Regarding the</w:t>
      </w:r>
      <w:r w:rsidRPr="00AC3F0F">
        <w:rPr>
          <w:b/>
          <w:i/>
          <w:lang w:eastAsia="zh-CN"/>
        </w:rPr>
        <w:t xml:space="preserve"> indicat</w:t>
      </w:r>
      <w:r>
        <w:rPr>
          <w:b/>
          <w:i/>
          <w:lang w:eastAsia="zh-CN"/>
        </w:rPr>
        <w:t>ion of</w:t>
      </w:r>
      <w:r w:rsidRPr="00AC3F0F">
        <w:rPr>
          <w:b/>
          <w:i/>
          <w:lang w:eastAsia="zh-CN"/>
        </w:rPr>
        <w:t xml:space="preserve"> Rel.18 DMRS ports for PDSCH</w:t>
      </w:r>
      <w:r>
        <w:rPr>
          <w:b/>
          <w:i/>
          <w:lang w:eastAsia="zh-CN"/>
        </w:rPr>
        <w:t>, support Scheme A.</w:t>
      </w:r>
    </w:p>
    <w:p w14:paraId="42870B3D" w14:textId="3F944FA5" w:rsidR="00F632CB" w:rsidRDefault="00F632CB" w:rsidP="003956EB">
      <w:pPr>
        <w:rPr>
          <w:lang w:eastAsia="zh-CN"/>
        </w:rPr>
      </w:pPr>
    </w:p>
    <w:p w14:paraId="37C03B18" w14:textId="397AF344" w:rsidR="00786D7D" w:rsidRDefault="00506822" w:rsidP="003956EB">
      <w:pPr>
        <w:rPr>
          <w:lang w:eastAsia="zh-CN"/>
        </w:rPr>
      </w:pPr>
      <w:r>
        <w:rPr>
          <w:lang w:eastAsia="zh-CN"/>
        </w:rPr>
        <w:t xml:space="preserve">On the </w:t>
      </w:r>
      <w:r w:rsidRPr="00506822">
        <w:rPr>
          <w:lang w:eastAsia="zh-CN"/>
        </w:rPr>
        <w:t>antenna ports table</w:t>
      </w:r>
      <w:r>
        <w:rPr>
          <w:lang w:eastAsia="zh-CN"/>
        </w:rPr>
        <w:t xml:space="preserve"> design for </w:t>
      </w:r>
      <w:r w:rsidRPr="00506822">
        <w:rPr>
          <w:lang w:eastAsia="zh-CN"/>
        </w:rPr>
        <w:t>&gt; 4 layers PUSCH</w:t>
      </w:r>
      <w:r>
        <w:rPr>
          <w:lang w:eastAsia="zh-CN"/>
        </w:rPr>
        <w:t>, RAN1 has discussed offline and the latest FL proposal#3.4b is copied below.</w:t>
      </w:r>
    </w:p>
    <w:tbl>
      <w:tblPr>
        <w:tblStyle w:val="ad"/>
        <w:tblW w:w="0" w:type="auto"/>
        <w:tblLook w:val="04A0" w:firstRow="1" w:lastRow="0" w:firstColumn="1" w:lastColumn="0" w:noHBand="0" w:noVBand="1"/>
      </w:tblPr>
      <w:tblGrid>
        <w:gridCol w:w="9307"/>
      </w:tblGrid>
      <w:tr w:rsidR="004870D6" w14:paraId="5F3C9290" w14:textId="77777777" w:rsidTr="004C5792">
        <w:tc>
          <w:tcPr>
            <w:tcW w:w="9307" w:type="dxa"/>
          </w:tcPr>
          <w:p w14:paraId="6A92F3EB" w14:textId="6C3859B3" w:rsidR="00EC1F63" w:rsidRPr="00EC1F63" w:rsidRDefault="00EC1F63" w:rsidP="00EC1F63">
            <w:pPr>
              <w:shd w:val="clear" w:color="auto" w:fill="FFFFFF"/>
              <w:autoSpaceDE/>
              <w:autoSpaceDN/>
              <w:adjustRightInd/>
              <w:spacing w:before="0" w:after="0"/>
              <w:rPr>
                <w:b/>
                <w:lang w:eastAsia="zh-CN"/>
              </w:rPr>
            </w:pPr>
            <w:r>
              <w:rPr>
                <w:b/>
                <w:lang w:eastAsia="zh-CN"/>
              </w:rPr>
              <w:t>FL proposal#3</w:t>
            </w:r>
            <w:r w:rsidRPr="00EC1F63">
              <w:rPr>
                <w:b/>
                <w:lang w:eastAsia="zh-CN"/>
              </w:rPr>
              <w:t>.</w:t>
            </w:r>
            <w:r>
              <w:rPr>
                <w:b/>
                <w:lang w:eastAsia="zh-CN"/>
              </w:rPr>
              <w:t>4b</w:t>
            </w:r>
            <w:r w:rsidRPr="00EC1F63">
              <w:rPr>
                <w:b/>
                <w:lang w:eastAsia="zh-CN"/>
              </w:rPr>
              <w:t>:</w:t>
            </w:r>
          </w:p>
          <w:p w14:paraId="7A95C273" w14:textId="77777777" w:rsidR="004870D6" w:rsidRPr="004870D6" w:rsidRDefault="004870D6" w:rsidP="004870D6">
            <w:pPr>
              <w:numPr>
                <w:ilvl w:val="0"/>
                <w:numId w:val="15"/>
              </w:numPr>
              <w:shd w:val="clear" w:color="auto" w:fill="FFFFFF"/>
              <w:autoSpaceDE/>
              <w:autoSpaceDN/>
              <w:adjustRightInd/>
              <w:snapToGrid/>
              <w:spacing w:before="0" w:after="0"/>
              <w:jc w:val="left"/>
              <w:rPr>
                <w:rFonts w:ascii="Calibri" w:eastAsia="Yu Gothic UI" w:hAnsi="Calibri" w:cs="Calibri"/>
                <w:color w:val="242424"/>
              </w:rPr>
            </w:pPr>
            <w:r w:rsidRPr="004870D6">
              <w:rPr>
                <w:rStyle w:val="contentpasted0"/>
                <w:rFonts w:eastAsia="Yu Gothic UI"/>
                <w:bCs/>
                <w:color w:val="242424"/>
              </w:rPr>
              <w:t>For &gt; 4 layers PUSCH, support new antenna ports tables for rank = 5,6,7,8 for both single-symbol/double-symbol DMRS. </w:t>
            </w:r>
          </w:p>
          <w:p w14:paraId="5E51B142" w14:textId="77777777" w:rsidR="004870D6" w:rsidRPr="004870D6" w:rsidRDefault="004870D6" w:rsidP="004870D6">
            <w:pPr>
              <w:numPr>
                <w:ilvl w:val="1"/>
                <w:numId w:val="16"/>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For Type 1/Type 2 Rel.15 DMRS ports, new antenna ports tables are down selected from the following: </w:t>
            </w:r>
          </w:p>
          <w:p w14:paraId="7F0A1800" w14:textId="77777777" w:rsidR="004870D6" w:rsidRPr="004870D6" w:rsidRDefault="004870D6" w:rsidP="004870D6">
            <w:pPr>
              <w:numPr>
                <w:ilvl w:val="2"/>
                <w:numId w:val="17"/>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Alt.1-1: Same DMRS port combinations as that for rank = 5,6,7,8 for PDSCH are reused at least for full or non-coherent UL codebook.</w:t>
            </w:r>
          </w:p>
          <w:p w14:paraId="4147AED6" w14:textId="77777777" w:rsidR="004870D6" w:rsidRPr="004870D6" w:rsidRDefault="004870D6" w:rsidP="004870D6">
            <w:pPr>
              <w:numPr>
                <w:ilvl w:val="3"/>
                <w:numId w:val="18"/>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FFS: whether all or some/one of the current DMRS port combination(s) are reused. </w:t>
            </w:r>
          </w:p>
          <w:p w14:paraId="760B24E0" w14:textId="77777777" w:rsidR="004870D6" w:rsidRPr="004870D6" w:rsidRDefault="004870D6" w:rsidP="004870D6">
            <w:pPr>
              <w:numPr>
                <w:ilvl w:val="2"/>
                <w:numId w:val="19"/>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Alt.1-2: New DMRS port combinations are used for rank = 5,6,7,8 (FFS: details). </w:t>
            </w:r>
          </w:p>
          <w:p w14:paraId="24929D1D" w14:textId="77777777" w:rsidR="004870D6" w:rsidRPr="004870D6" w:rsidRDefault="004870D6" w:rsidP="004870D6">
            <w:pPr>
              <w:numPr>
                <w:ilvl w:val="1"/>
                <w:numId w:val="20"/>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For Rel.18 eType1/eType2 DMRS ports, </w:t>
            </w:r>
          </w:p>
          <w:p w14:paraId="27A21F34" w14:textId="77777777" w:rsidR="004870D6" w:rsidRPr="004870D6" w:rsidRDefault="004870D6" w:rsidP="004870D6">
            <w:pPr>
              <w:numPr>
                <w:ilvl w:val="2"/>
                <w:numId w:val="21"/>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00B050"/>
              </w:rPr>
              <w:t>New antenna ports tables with </w:t>
            </w:r>
            <w:r w:rsidRPr="004870D6">
              <w:rPr>
                <w:rStyle w:val="contentpasted0"/>
                <w:rFonts w:eastAsia="Yu Gothic UI"/>
                <w:bCs/>
                <w:color w:val="424242"/>
              </w:rPr>
              <w:t>new DMRS port combinations are used for rank = 5,6,7,8 (FFS: details). </w:t>
            </w:r>
          </w:p>
          <w:p w14:paraId="1193D42D" w14:textId="77777777" w:rsidR="004870D6" w:rsidRPr="004870D6" w:rsidRDefault="004870D6" w:rsidP="004870D6">
            <w:pPr>
              <w:numPr>
                <w:ilvl w:val="2"/>
                <w:numId w:val="21"/>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Note: Whether the DMRS port combination allows to use single symbol DMRS for rank = 5,6,7,8 should be checked. </w:t>
            </w:r>
          </w:p>
          <w:p w14:paraId="6F3F845B" w14:textId="77777777" w:rsidR="004870D6" w:rsidRPr="004870D6" w:rsidRDefault="004870D6" w:rsidP="004870D6">
            <w:pPr>
              <w:numPr>
                <w:ilvl w:val="1"/>
                <w:numId w:val="22"/>
              </w:numPr>
              <w:shd w:val="clear" w:color="auto" w:fill="FFFFFF"/>
              <w:autoSpaceDE/>
              <w:autoSpaceDN/>
              <w:adjustRightInd/>
              <w:snapToGrid/>
              <w:spacing w:before="0" w:after="0"/>
              <w:jc w:val="left"/>
              <w:rPr>
                <w:rFonts w:ascii="Calibri" w:eastAsia="Yu Gothic UI" w:hAnsi="Calibri" w:cs="Calibri"/>
                <w:color w:val="424242"/>
              </w:rPr>
            </w:pPr>
            <w:r w:rsidRPr="004870D6">
              <w:rPr>
                <w:rStyle w:val="contentpasted0"/>
                <w:rFonts w:eastAsia="Yu Gothic UI"/>
                <w:bCs/>
                <w:color w:val="424242"/>
              </w:rPr>
              <w:t>FFS: For partial coherent UL codebook, support layers to DMRS port mapping that layers associated to the same antenna port group are multiplexed into the same DMRS CDM group.</w:t>
            </w:r>
          </w:p>
          <w:p w14:paraId="72C5983B" w14:textId="77777777" w:rsidR="004870D6" w:rsidRPr="004870D6" w:rsidRDefault="004870D6" w:rsidP="004870D6">
            <w:pPr>
              <w:numPr>
                <w:ilvl w:val="1"/>
                <w:numId w:val="22"/>
              </w:numPr>
              <w:shd w:val="clear" w:color="auto" w:fill="FFFFFF"/>
              <w:autoSpaceDE/>
              <w:autoSpaceDN/>
              <w:adjustRightInd/>
              <w:snapToGrid/>
              <w:spacing w:before="0" w:after="0"/>
              <w:jc w:val="left"/>
              <w:rPr>
                <w:rFonts w:ascii="Calibri" w:eastAsia="Yu Gothic UI" w:hAnsi="Calibri" w:cs="Calibri"/>
                <w:color w:val="000000"/>
              </w:rPr>
            </w:pPr>
            <w:r w:rsidRPr="004870D6">
              <w:rPr>
                <w:rStyle w:val="contentpasted0"/>
                <w:rFonts w:eastAsia="Yu Gothic UI"/>
                <w:bCs/>
                <w:color w:val="000000"/>
              </w:rPr>
              <w:t>FFS: One or more than one DMRS port combination(s) for each rank and TPMI</w:t>
            </w:r>
          </w:p>
          <w:p w14:paraId="216E1555" w14:textId="77777777" w:rsidR="004870D6" w:rsidRPr="004870D6" w:rsidRDefault="004870D6" w:rsidP="004870D6">
            <w:pPr>
              <w:numPr>
                <w:ilvl w:val="1"/>
                <w:numId w:val="22"/>
              </w:numPr>
              <w:shd w:val="clear" w:color="auto" w:fill="FFFFFF"/>
              <w:autoSpaceDE/>
              <w:autoSpaceDN/>
              <w:adjustRightInd/>
              <w:snapToGrid/>
              <w:spacing w:before="0" w:after="0"/>
              <w:jc w:val="left"/>
              <w:rPr>
                <w:rFonts w:ascii="Calibri" w:eastAsia="Yu Gothic UI" w:hAnsi="Calibri" w:cs="Calibri"/>
                <w:color w:val="000000"/>
              </w:rPr>
            </w:pPr>
            <w:r w:rsidRPr="004870D6">
              <w:rPr>
                <w:rStyle w:val="contentpasted0"/>
                <w:rFonts w:eastAsia="Yu Gothic UI"/>
                <w:bCs/>
                <w:color w:val="000000"/>
              </w:rPr>
              <w:t>Note: New DMRS port combinations above does not preclude </w:t>
            </w:r>
            <w:r w:rsidRPr="004870D6">
              <w:rPr>
                <w:rStyle w:val="contentpasted0"/>
                <w:rFonts w:eastAsia="Yu Gothic UI"/>
                <w:bCs/>
                <w:color w:val="00B050"/>
              </w:rPr>
              <w:t>the new antenna ports tables</w:t>
            </w:r>
            <w:r w:rsidRPr="004870D6">
              <w:rPr>
                <w:rStyle w:val="contentpasted0"/>
                <w:rFonts w:eastAsia="Yu Gothic UI"/>
                <w:bCs/>
                <w:color w:val="000000"/>
              </w:rPr>
              <w:t> </w:t>
            </w:r>
            <w:r w:rsidRPr="004870D6">
              <w:rPr>
                <w:rStyle w:val="contentpasted0"/>
                <w:rFonts w:eastAsia="Yu Gothic UI"/>
                <w:bCs/>
                <w:color w:val="00B050"/>
              </w:rPr>
              <w:t>including </w:t>
            </w:r>
            <w:r w:rsidRPr="004870D6">
              <w:rPr>
                <w:rStyle w:val="contentpasted0"/>
                <w:rFonts w:eastAsia="Yu Gothic UI"/>
                <w:bCs/>
                <w:color w:val="000000"/>
              </w:rPr>
              <w:t>the current DMRS port combination(s) for PDSCH </w:t>
            </w:r>
            <w:r w:rsidRPr="004870D6">
              <w:rPr>
                <w:rStyle w:val="contentpasted0"/>
                <w:rFonts w:eastAsia="Yu Gothic UI"/>
                <w:bCs/>
                <w:color w:val="000000"/>
                <w:shd w:val="clear" w:color="auto" w:fill="FFFFFF"/>
              </w:rPr>
              <w:t>for rank = 5,6,7,8 </w:t>
            </w:r>
            <w:r w:rsidRPr="004870D6">
              <w:rPr>
                <w:rStyle w:val="contentpasted0"/>
                <w:rFonts w:eastAsia="Yu Gothic UI"/>
                <w:bCs/>
                <w:color w:val="000000"/>
              </w:rPr>
              <w:t>in Rel.15-17. </w:t>
            </w:r>
          </w:p>
          <w:p w14:paraId="574A7A24" w14:textId="0B63DEDE" w:rsidR="004870D6" w:rsidRPr="004870D6" w:rsidRDefault="004870D6" w:rsidP="004870D6">
            <w:pPr>
              <w:numPr>
                <w:ilvl w:val="1"/>
                <w:numId w:val="22"/>
              </w:numPr>
              <w:shd w:val="clear" w:color="auto" w:fill="FFFFFF"/>
              <w:autoSpaceDE/>
              <w:autoSpaceDN/>
              <w:adjustRightInd/>
              <w:snapToGrid/>
              <w:spacing w:before="0" w:after="0"/>
              <w:jc w:val="left"/>
              <w:rPr>
                <w:rFonts w:ascii="Calibri" w:eastAsia="Yu Gothic UI" w:hAnsi="Calibri" w:cs="Calibri"/>
                <w:color w:val="000000"/>
              </w:rPr>
            </w:pPr>
            <w:r w:rsidRPr="004870D6">
              <w:rPr>
                <w:rStyle w:val="contentpasted0"/>
                <w:rFonts w:eastAsia="Yu Gothic UI"/>
                <w:bCs/>
                <w:color w:val="000000"/>
              </w:rPr>
              <w:t>FFS: Whether the antenna ports combinations for rank = 5,6,7,8 can be indicated by the reserved entries of existing antenna ports tables for rank =1,2,3,4, if the rank is indicated together with DMRS antenna ports.</w:t>
            </w:r>
          </w:p>
        </w:tc>
      </w:tr>
    </w:tbl>
    <w:p w14:paraId="1125210D" w14:textId="354AA67B" w:rsidR="004870D6" w:rsidRDefault="00506822" w:rsidP="003956EB">
      <w:pPr>
        <w:rPr>
          <w:lang w:eastAsia="zh-CN"/>
        </w:rPr>
      </w:pPr>
      <w:r w:rsidRPr="00506822">
        <w:rPr>
          <w:lang w:eastAsia="zh-CN"/>
        </w:rPr>
        <w:t xml:space="preserve">Although it was not endorsed, it’s relatively stable. </w:t>
      </w:r>
      <w:r>
        <w:rPr>
          <w:lang w:eastAsia="zh-CN"/>
        </w:rPr>
        <w:t xml:space="preserve">So, maybe we can endorse it quickly and discuss further details. </w:t>
      </w:r>
    </w:p>
    <w:p w14:paraId="0BE1939B" w14:textId="61E19A24" w:rsidR="004359A5" w:rsidRDefault="004359A5" w:rsidP="003956EB">
      <w:pPr>
        <w:rPr>
          <w:lang w:eastAsia="zh-CN"/>
        </w:rPr>
      </w:pPr>
      <w:r w:rsidRPr="004359A5">
        <w:rPr>
          <w:lang w:eastAsia="zh-CN"/>
        </w:rPr>
        <w:t>For Type 1/Type 2 Rel.15 DMRS ports</w:t>
      </w:r>
      <w:r>
        <w:rPr>
          <w:lang w:eastAsia="zh-CN"/>
        </w:rPr>
        <w:t xml:space="preserve">, </w:t>
      </w:r>
      <w:r w:rsidR="003F5D8D">
        <w:rPr>
          <w:lang w:eastAsia="zh-CN"/>
        </w:rPr>
        <w:t>since only SU-MIMO is assumed for</w:t>
      </w:r>
      <w:r w:rsidR="003F5D8D" w:rsidRPr="00506822">
        <w:rPr>
          <w:lang w:eastAsia="zh-CN"/>
        </w:rPr>
        <w:t xml:space="preserve"> &gt; 4 layers PUSCH</w:t>
      </w:r>
      <w:r w:rsidR="003F5D8D">
        <w:rPr>
          <w:lang w:eastAsia="zh-CN"/>
        </w:rPr>
        <w:t xml:space="preserve">, we think the DMRS port combinations for DL can be reused for UL, at least for </w:t>
      </w:r>
      <w:r w:rsidR="003F5D8D" w:rsidRPr="003F5D8D">
        <w:rPr>
          <w:lang w:eastAsia="zh-CN"/>
        </w:rPr>
        <w:t>full or non-coherent UL codebook</w:t>
      </w:r>
      <w:r w:rsidR="003F5D8D">
        <w:rPr>
          <w:lang w:eastAsia="zh-CN"/>
        </w:rPr>
        <w:t xml:space="preserve">. For partial </w:t>
      </w:r>
      <w:r w:rsidR="003F5D8D" w:rsidRPr="003F5D8D">
        <w:rPr>
          <w:lang w:eastAsia="zh-CN"/>
        </w:rPr>
        <w:t>coherent UL codebook</w:t>
      </w:r>
      <w:r w:rsidR="003F5D8D">
        <w:rPr>
          <w:lang w:eastAsia="zh-CN"/>
        </w:rPr>
        <w:t xml:space="preserve">, </w:t>
      </w:r>
      <w:r w:rsidR="00F85292">
        <w:rPr>
          <w:lang w:eastAsia="zh-CN"/>
        </w:rPr>
        <w:t xml:space="preserve">since the codebook has not been finished, we prefer to wait for the progress in 9.1.4.2. </w:t>
      </w:r>
    </w:p>
    <w:p w14:paraId="4C498B33" w14:textId="546E810E" w:rsidR="00506822" w:rsidRDefault="004359A5" w:rsidP="003956EB">
      <w:pPr>
        <w:rPr>
          <w:lang w:eastAsia="zh-CN"/>
        </w:rPr>
      </w:pPr>
      <w:r>
        <w:rPr>
          <w:lang w:eastAsia="zh-CN"/>
        </w:rPr>
        <w:t>Regarding the DMRS port indication</w:t>
      </w:r>
      <w:r w:rsidR="00D04BEA">
        <w:rPr>
          <w:lang w:eastAsia="zh-CN"/>
        </w:rPr>
        <w:t xml:space="preserve"> for </w:t>
      </w:r>
      <w:r w:rsidR="00D04BEA" w:rsidRPr="00506822">
        <w:rPr>
          <w:lang w:eastAsia="zh-CN"/>
        </w:rPr>
        <w:t>&gt; 4 layers PUSCH</w:t>
      </w:r>
      <w:r>
        <w:rPr>
          <w:lang w:eastAsia="zh-CN"/>
        </w:rPr>
        <w:t>, we prefer to reuse</w:t>
      </w:r>
      <w:r w:rsidR="00D04BEA">
        <w:rPr>
          <w:lang w:eastAsia="zh-CN"/>
        </w:rPr>
        <w:t xml:space="preserve"> legacy rule that </w:t>
      </w:r>
      <w:r w:rsidR="00D04BEA">
        <w:rPr>
          <w:lang w:eastAsia="ja-JP"/>
        </w:rPr>
        <w:t>DMRS is indicated from ports combinations with total ports number equals to the number of layers indicated by TPMI/SRI.</w:t>
      </w:r>
      <w:r>
        <w:rPr>
          <w:lang w:eastAsia="ja-JP"/>
        </w:rPr>
        <w:t xml:space="preserve"> </w:t>
      </w:r>
    </w:p>
    <w:p w14:paraId="6ABFBA4A" w14:textId="5A550646" w:rsidR="00506822" w:rsidRPr="00506822" w:rsidRDefault="00506822" w:rsidP="003956EB">
      <w:pPr>
        <w:rPr>
          <w:b/>
          <w:i/>
          <w:lang w:eastAsia="zh-CN"/>
        </w:rPr>
      </w:pPr>
      <w:r w:rsidRPr="00506822">
        <w:rPr>
          <w:b/>
          <w:i/>
          <w:lang w:eastAsia="zh-CN"/>
        </w:rPr>
        <w:t>Proposal</w:t>
      </w:r>
      <w:r w:rsidR="00765378">
        <w:rPr>
          <w:b/>
          <w:i/>
          <w:lang w:eastAsia="zh-CN"/>
        </w:rPr>
        <w:t xml:space="preserve"> 4</w:t>
      </w:r>
      <w:r w:rsidRPr="00506822">
        <w:rPr>
          <w:b/>
          <w:i/>
          <w:lang w:eastAsia="zh-CN"/>
        </w:rPr>
        <w:t xml:space="preserve">: </w:t>
      </w:r>
      <w:r w:rsidR="00765378" w:rsidRPr="00D04BEA">
        <w:rPr>
          <w:b/>
          <w:i/>
          <w:lang w:eastAsia="zh-CN"/>
        </w:rPr>
        <w:t xml:space="preserve">For </w:t>
      </w:r>
      <w:r w:rsidR="00765378" w:rsidRPr="00765378">
        <w:rPr>
          <w:b/>
          <w:i/>
          <w:lang w:eastAsia="zh-CN"/>
        </w:rPr>
        <w:t xml:space="preserve">&gt; 4 layers PUSCH </w:t>
      </w:r>
      <w:r w:rsidR="00765378">
        <w:rPr>
          <w:b/>
          <w:i/>
          <w:lang w:eastAsia="zh-CN"/>
        </w:rPr>
        <w:t>based on</w:t>
      </w:r>
      <w:r w:rsidR="00D04BEA" w:rsidRPr="00D04BEA">
        <w:rPr>
          <w:b/>
          <w:i/>
          <w:lang w:eastAsia="zh-CN"/>
        </w:rPr>
        <w:t xml:space="preserve"> Type 1/Type 2 Rel.15 DMRS ports</w:t>
      </w:r>
      <w:r w:rsidR="00D04BEA">
        <w:rPr>
          <w:b/>
          <w:i/>
          <w:lang w:eastAsia="zh-CN"/>
        </w:rPr>
        <w:t>, support Alt1-1.</w:t>
      </w:r>
    </w:p>
    <w:p w14:paraId="1DFAA60E" w14:textId="45B15846" w:rsidR="000B2504" w:rsidRPr="006B32AB" w:rsidRDefault="000B2504" w:rsidP="0044293A">
      <w:pPr>
        <w:rPr>
          <w:lang w:eastAsia="zh-CN"/>
        </w:rPr>
      </w:pPr>
    </w:p>
    <w:p w14:paraId="318762E3" w14:textId="77777777" w:rsidR="00E015EC" w:rsidRDefault="00E015EC" w:rsidP="00E015EC">
      <w:pPr>
        <w:pStyle w:val="1"/>
      </w:pPr>
      <w:r>
        <w:t>Conclusion</w:t>
      </w:r>
    </w:p>
    <w:p w14:paraId="31E97B27" w14:textId="5FB24810"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w:t>
      </w:r>
      <w:r w:rsidR="00F43FAA">
        <w:rPr>
          <w:lang w:eastAsia="zh-CN"/>
        </w:rPr>
        <w:t xml:space="preserve"> and observation</w:t>
      </w:r>
      <w:r w:rsidR="00BA5499" w:rsidRPr="006D643E">
        <w:rPr>
          <w:lang w:eastAsia="zh-CN"/>
        </w:rPr>
        <w:t xml:space="preserve"> are achieved:</w:t>
      </w:r>
    </w:p>
    <w:bookmarkEnd w:id="1"/>
    <w:p w14:paraId="5CFEACB5" w14:textId="77777777" w:rsidR="00765378" w:rsidRPr="00AA3935" w:rsidRDefault="00765378" w:rsidP="00765378">
      <w:pPr>
        <w:rPr>
          <w:b/>
          <w:i/>
          <w:lang w:eastAsia="zh-CN"/>
        </w:rPr>
      </w:pPr>
      <w:r w:rsidRPr="00AA3935">
        <w:rPr>
          <w:b/>
          <w:i/>
          <w:lang w:eastAsia="zh-CN"/>
        </w:rPr>
        <w:t>Proposal</w:t>
      </w:r>
      <w:r>
        <w:rPr>
          <w:b/>
          <w:i/>
          <w:lang w:eastAsia="zh-CN"/>
        </w:rPr>
        <w:t xml:space="preserve"> 1</w:t>
      </w:r>
      <w:r w:rsidRPr="00AA3935">
        <w:rPr>
          <w:b/>
          <w:i/>
          <w:lang w:eastAsia="zh-CN"/>
        </w:rPr>
        <w:t xml:space="preserve">: </w:t>
      </w:r>
      <w:r>
        <w:rPr>
          <w:b/>
          <w:i/>
          <w:lang w:eastAsia="zh-CN"/>
        </w:rPr>
        <w:t>For Rel.18 DMRS enhancement, additional options other than Opt.1 is not supported.</w:t>
      </w:r>
    </w:p>
    <w:p w14:paraId="31347A3D" w14:textId="77777777" w:rsidR="00765378" w:rsidRDefault="00765378" w:rsidP="00765378">
      <w:pPr>
        <w:rPr>
          <w:b/>
          <w:i/>
          <w:lang w:eastAsia="zh-CN"/>
        </w:rPr>
      </w:pPr>
      <w:r w:rsidRPr="001B481D">
        <w:rPr>
          <w:b/>
          <w:i/>
          <w:lang w:eastAsia="zh-CN"/>
        </w:rPr>
        <w:t>Proposal</w:t>
      </w:r>
      <w:r>
        <w:rPr>
          <w:b/>
          <w:i/>
          <w:lang w:eastAsia="zh-CN"/>
        </w:rPr>
        <w:t xml:space="preserve"> 2</w:t>
      </w:r>
      <w:r w:rsidRPr="001B481D">
        <w:rPr>
          <w:b/>
          <w:i/>
          <w:lang w:eastAsia="zh-CN"/>
        </w:rPr>
        <w:t>: For FD-OCC length 4 for DMRS, Opt.1-1</w:t>
      </w:r>
      <w:r>
        <w:rPr>
          <w:b/>
          <w:i/>
          <w:lang w:eastAsia="zh-CN"/>
        </w:rPr>
        <w:t xml:space="preserve"> is preferred</w:t>
      </w:r>
      <w:r w:rsidRPr="001B481D">
        <w:rPr>
          <w:b/>
          <w:i/>
          <w:lang w:eastAsia="zh-CN"/>
        </w:rPr>
        <w:t>.</w:t>
      </w:r>
    </w:p>
    <w:p w14:paraId="454251DF" w14:textId="77777777" w:rsidR="00765378" w:rsidRPr="00060AE1" w:rsidRDefault="00765378" w:rsidP="00765378">
      <w:pPr>
        <w:rPr>
          <w:b/>
          <w:i/>
          <w:lang w:eastAsia="zh-CN"/>
        </w:rPr>
      </w:pPr>
      <w:r w:rsidRPr="00060AE1">
        <w:rPr>
          <w:b/>
          <w:i/>
          <w:lang w:eastAsia="zh-CN"/>
        </w:rPr>
        <w:lastRenderedPageBreak/>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1C4BBE71" w14:textId="77777777" w:rsidR="00765378" w:rsidRPr="00AC3F0F" w:rsidRDefault="00765378" w:rsidP="00765378">
      <w:pPr>
        <w:rPr>
          <w:b/>
          <w:i/>
          <w:lang w:eastAsia="zh-CN"/>
        </w:rPr>
      </w:pPr>
      <w:r w:rsidRPr="00AC3F0F">
        <w:rPr>
          <w:b/>
          <w:i/>
          <w:lang w:eastAsia="zh-CN"/>
        </w:rPr>
        <w:t>Proposal</w:t>
      </w:r>
      <w:r>
        <w:rPr>
          <w:b/>
          <w:i/>
          <w:lang w:eastAsia="zh-CN"/>
        </w:rPr>
        <w:t xml:space="preserve"> 3</w:t>
      </w:r>
      <w:r w:rsidRPr="00AC3F0F">
        <w:rPr>
          <w:b/>
          <w:i/>
          <w:lang w:eastAsia="zh-CN"/>
        </w:rPr>
        <w:t>:</w:t>
      </w:r>
      <w:r>
        <w:rPr>
          <w:b/>
          <w:i/>
          <w:lang w:eastAsia="zh-CN"/>
        </w:rPr>
        <w:t xml:space="preserve"> Regarding the</w:t>
      </w:r>
      <w:r w:rsidRPr="00AC3F0F">
        <w:rPr>
          <w:b/>
          <w:i/>
          <w:lang w:eastAsia="zh-CN"/>
        </w:rPr>
        <w:t xml:space="preserve"> indicat</w:t>
      </w:r>
      <w:r>
        <w:rPr>
          <w:b/>
          <w:i/>
          <w:lang w:eastAsia="zh-CN"/>
        </w:rPr>
        <w:t>ion of</w:t>
      </w:r>
      <w:r w:rsidRPr="00AC3F0F">
        <w:rPr>
          <w:b/>
          <w:i/>
          <w:lang w:eastAsia="zh-CN"/>
        </w:rPr>
        <w:t xml:space="preserve"> Rel.18 DMRS ports for PDSCH</w:t>
      </w:r>
      <w:r>
        <w:rPr>
          <w:b/>
          <w:i/>
          <w:lang w:eastAsia="zh-CN"/>
        </w:rPr>
        <w:t>, support Scheme A.</w:t>
      </w:r>
    </w:p>
    <w:p w14:paraId="20D5B425" w14:textId="1092D930" w:rsidR="00765378" w:rsidRPr="00506822" w:rsidRDefault="00765378" w:rsidP="00765378">
      <w:pPr>
        <w:rPr>
          <w:b/>
          <w:i/>
          <w:lang w:eastAsia="zh-CN"/>
        </w:rPr>
      </w:pPr>
      <w:r w:rsidRPr="00506822">
        <w:rPr>
          <w:b/>
          <w:i/>
          <w:lang w:eastAsia="zh-CN"/>
        </w:rPr>
        <w:t>Proposal</w:t>
      </w:r>
      <w:r>
        <w:rPr>
          <w:b/>
          <w:i/>
          <w:lang w:eastAsia="zh-CN"/>
        </w:rPr>
        <w:t xml:space="preserve"> 4</w:t>
      </w:r>
      <w:r w:rsidRPr="00506822">
        <w:rPr>
          <w:b/>
          <w:i/>
          <w:lang w:eastAsia="zh-CN"/>
        </w:rPr>
        <w:t xml:space="preserve">: </w:t>
      </w:r>
      <w:r w:rsidRPr="00D04BEA">
        <w:rPr>
          <w:b/>
          <w:i/>
          <w:lang w:eastAsia="zh-CN"/>
        </w:rPr>
        <w:t xml:space="preserve">For </w:t>
      </w:r>
      <w:r w:rsidRPr="00765378">
        <w:rPr>
          <w:b/>
          <w:i/>
          <w:lang w:eastAsia="zh-CN"/>
        </w:rPr>
        <w:t xml:space="preserve">&gt; 4 layers PUSCH </w:t>
      </w:r>
      <w:r>
        <w:rPr>
          <w:b/>
          <w:i/>
          <w:lang w:eastAsia="zh-CN"/>
        </w:rPr>
        <w:t xml:space="preserve">based on </w:t>
      </w:r>
      <w:r w:rsidRPr="00D04BEA">
        <w:rPr>
          <w:b/>
          <w:i/>
          <w:lang w:eastAsia="zh-CN"/>
        </w:rPr>
        <w:t>Type 1/Type 2 Rel.15 DMRS ports</w:t>
      </w:r>
      <w:r>
        <w:rPr>
          <w:b/>
          <w:i/>
          <w:lang w:eastAsia="zh-CN"/>
        </w:rPr>
        <w:t>, support Alt1-1.</w:t>
      </w:r>
    </w:p>
    <w:p w14:paraId="6047F7FB" w14:textId="50CEC165" w:rsidR="00BF2887" w:rsidRPr="00765378" w:rsidRDefault="00BF2887"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583D142D" w:rsidR="00FC7A1F" w:rsidRDefault="00FC7A1F" w:rsidP="00FC7A1F">
      <w:pPr>
        <w:rPr>
          <w:lang w:eastAsia="zh-CN"/>
        </w:rPr>
      </w:pPr>
      <w:r>
        <w:rPr>
          <w:rFonts w:hint="eastAsia"/>
          <w:lang w:eastAsia="zh-CN"/>
        </w:rPr>
        <w:t>[</w:t>
      </w:r>
      <w:r>
        <w:rPr>
          <w:lang w:eastAsia="zh-CN"/>
        </w:rPr>
        <w:t xml:space="preserve">1] </w:t>
      </w:r>
      <w:r w:rsidR="00E341C0" w:rsidRPr="00E341C0">
        <w:rPr>
          <w:lang w:eastAsia="zh-CN"/>
        </w:rPr>
        <w:t>Cha</w:t>
      </w:r>
      <w:r w:rsidR="00E341C0">
        <w:rPr>
          <w:lang w:eastAsia="zh-CN"/>
        </w:rPr>
        <w:t>ir's notes RAN1_110bis-e v17</w:t>
      </w:r>
    </w:p>
    <w:p w14:paraId="3A3BE9C0" w14:textId="3CB56799" w:rsidR="00E341C0" w:rsidRPr="00857E7D" w:rsidRDefault="00E341C0" w:rsidP="00FC7A1F">
      <w:pPr>
        <w:rPr>
          <w:lang w:eastAsia="zh-CN"/>
        </w:rPr>
      </w:pPr>
      <w:r w:rsidRPr="00857E7D">
        <w:rPr>
          <w:lang w:eastAsia="zh-CN"/>
        </w:rPr>
        <w:t xml:space="preserve">[2] </w:t>
      </w:r>
      <w:r w:rsidR="00857E7D" w:rsidRPr="00857E7D">
        <w:rPr>
          <w:rFonts w:ascii="Times" w:eastAsia="MS PGothic" w:hAnsi="Times" w:cs="Times"/>
          <w:color w:val="000000"/>
        </w:rPr>
        <w:t>R1-2210408, FL summary on DMRS#4, Moderator (NTT DOCOMO)</w:t>
      </w: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F2173" w14:textId="77777777" w:rsidR="00D71452" w:rsidRDefault="00D71452">
      <w:r>
        <w:separator/>
      </w:r>
    </w:p>
  </w:endnote>
  <w:endnote w:type="continuationSeparator" w:id="0">
    <w:p w14:paraId="44C91694" w14:textId="77777777" w:rsidR="00D71452" w:rsidRDefault="00D7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736C3" w14:textId="77777777" w:rsidR="00D71452" w:rsidRDefault="00D71452">
      <w:r>
        <w:separator/>
      </w:r>
    </w:p>
  </w:footnote>
  <w:footnote w:type="continuationSeparator" w:id="0">
    <w:p w14:paraId="1B38691E" w14:textId="77777777" w:rsidR="00D71452" w:rsidRDefault="00D71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FF7AED"/>
    <w:multiLevelType w:val="multilevel"/>
    <w:tmpl w:val="2E2A7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B506F"/>
    <w:multiLevelType w:val="multilevel"/>
    <w:tmpl w:val="0DB41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445017"/>
    <w:multiLevelType w:val="multilevel"/>
    <w:tmpl w:val="88A00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617687"/>
    <w:multiLevelType w:val="multilevel"/>
    <w:tmpl w:val="C2D022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25246D"/>
    <w:multiLevelType w:val="multilevel"/>
    <w:tmpl w:val="5BD67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516FB0"/>
    <w:multiLevelType w:val="multilevel"/>
    <w:tmpl w:val="EBA26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D768AF"/>
    <w:multiLevelType w:val="multilevel"/>
    <w:tmpl w:val="B16E72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3EE1BC6"/>
    <w:multiLevelType w:val="multilevel"/>
    <w:tmpl w:val="55F4D0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526D47"/>
    <w:multiLevelType w:val="multilevel"/>
    <w:tmpl w:val="28387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5667BF1"/>
    <w:multiLevelType w:val="multilevel"/>
    <w:tmpl w:val="5B7649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7F0180"/>
    <w:multiLevelType w:val="multilevel"/>
    <w:tmpl w:val="85BAC4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FE2568"/>
    <w:multiLevelType w:val="multilevel"/>
    <w:tmpl w:val="5D2CC3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F7450B"/>
    <w:multiLevelType w:val="multilevel"/>
    <w:tmpl w:val="17CC6E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D38536A"/>
    <w:multiLevelType w:val="multilevel"/>
    <w:tmpl w:val="8A3A3E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F8222A6"/>
    <w:multiLevelType w:val="multilevel"/>
    <w:tmpl w:val="08DA14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0083693"/>
    <w:multiLevelType w:val="multilevel"/>
    <w:tmpl w:val="C11CC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36D53"/>
    <w:multiLevelType w:val="multilevel"/>
    <w:tmpl w:val="8B246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F3323FE"/>
    <w:multiLevelType w:val="multilevel"/>
    <w:tmpl w:val="25AA4E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0F935A0"/>
    <w:multiLevelType w:val="multilevel"/>
    <w:tmpl w:val="EFBA5A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8E07DF"/>
    <w:multiLevelType w:val="multilevel"/>
    <w:tmpl w:val="2AB860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A5E1F99"/>
    <w:multiLevelType w:val="multilevel"/>
    <w:tmpl w:val="D3667F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FC10803"/>
    <w:multiLevelType w:val="multilevel"/>
    <w:tmpl w:val="01CC6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04F9B"/>
    <w:multiLevelType w:val="multilevel"/>
    <w:tmpl w:val="51663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F3899"/>
    <w:multiLevelType w:val="multilevel"/>
    <w:tmpl w:val="0B168B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37"/>
  </w:num>
  <w:num w:numId="3">
    <w:abstractNumId w:val="33"/>
  </w:num>
  <w:num w:numId="4">
    <w:abstractNumId w:val="34"/>
  </w:num>
  <w:num w:numId="5">
    <w:abstractNumId w:val="30"/>
  </w:num>
  <w:num w:numId="6">
    <w:abstractNumId w:val="24"/>
  </w:num>
  <w:num w:numId="7">
    <w:abstractNumId w:val="35"/>
  </w:num>
  <w:num w:numId="8">
    <w:abstractNumId w:val="18"/>
  </w:num>
  <w:num w:numId="9">
    <w:abstractNumId w:val="6"/>
  </w:num>
  <w:num w:numId="10">
    <w:abstractNumId w:val="10"/>
  </w:num>
  <w:num w:numId="11">
    <w:abstractNumId w:val="0"/>
  </w:num>
  <w:num w:numId="12">
    <w:abstractNumId w:val="29"/>
  </w:num>
  <w:num w:numId="13">
    <w:abstractNumId w:val="9"/>
  </w:num>
  <w:num w:numId="14">
    <w:abstractNumId w:val="23"/>
  </w:num>
  <w:num w:numId="15">
    <w:abstractNumId w:val="27"/>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3DF"/>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0FD5"/>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39"/>
      </w:numPr>
      <w:autoSpaceDE/>
      <w:autoSpaceDN/>
      <w:adjustRightInd/>
      <w:snapToGrid/>
      <w:spacing w:before="0" w:line="259" w:lineRule="auto"/>
      <w:jc w:val="center"/>
    </w:pPr>
    <w:rPr>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A7D-ADB6-4BFA-B40D-FD2F2510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3426</TotalTime>
  <Pages>5</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57</cp:revision>
  <cp:lastPrinted>2015-03-27T14:25:00Z</cp:lastPrinted>
  <dcterms:created xsi:type="dcterms:W3CDTF">2022-04-29T07:30:00Z</dcterms:created>
  <dcterms:modified xsi:type="dcterms:W3CDTF">2022-11-03T09:39:00Z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